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A3650F" w:rsidRPr="00A3650F" w:rsidTr="00383141">
        <w:trPr>
          <w:trHeight w:val="819"/>
        </w:trPr>
        <w:tc>
          <w:tcPr>
            <w:tcW w:w="11290" w:type="dxa"/>
            <w:gridSpan w:val="2"/>
          </w:tcPr>
          <w:p w:rsidR="00836F04" w:rsidRDefault="00836F04" w:rsidP="002F74B5">
            <w:pPr>
              <w:pStyle w:val="Ttulo"/>
              <w:rPr>
                <w:rFonts w:ascii="Arial" w:hAnsi="Arial" w:cs="Arial"/>
                <w:sz w:val="22"/>
                <w:szCs w:val="22"/>
              </w:rPr>
            </w:pPr>
          </w:p>
          <w:p w:rsidR="002F74B5" w:rsidRPr="00A3650F" w:rsidRDefault="002F74B5" w:rsidP="002F74B5">
            <w:pPr>
              <w:pStyle w:val="Ttulo"/>
              <w:rPr>
                <w:rFonts w:ascii="Arial" w:hAnsi="Arial" w:cs="Arial"/>
                <w:sz w:val="22"/>
                <w:szCs w:val="22"/>
              </w:rPr>
            </w:pPr>
            <w:r w:rsidRPr="00A3650F">
              <w:rPr>
                <w:rFonts w:ascii="Arial" w:hAnsi="Arial" w:cs="Arial"/>
                <w:sz w:val="22"/>
                <w:szCs w:val="22"/>
              </w:rPr>
              <w:t>TERMO DE CONSENTIMENTO LIVRE E ESCLARECIDO</w:t>
            </w:r>
          </w:p>
          <w:p w:rsidR="0045399F" w:rsidRPr="00A3650F" w:rsidRDefault="0045399F" w:rsidP="0045399F">
            <w:pPr>
              <w:jc w:val="center"/>
              <w:rPr>
                <w:rFonts w:ascii="Arial" w:hAnsi="Arial" w:cs="Arial"/>
                <w:b/>
                <w:sz w:val="22"/>
                <w:szCs w:val="22"/>
              </w:rPr>
            </w:pPr>
            <w:r w:rsidRPr="00A3650F">
              <w:rPr>
                <w:rFonts w:ascii="Arial" w:hAnsi="Arial" w:cs="Arial"/>
                <w:b/>
                <w:sz w:val="22"/>
                <w:szCs w:val="22"/>
              </w:rPr>
              <w:t>Instalação de ECMO Pediátrico fora do HCPA</w:t>
            </w:r>
          </w:p>
          <w:p w:rsidR="0045399F" w:rsidRPr="00A3650F" w:rsidRDefault="0045399F" w:rsidP="0045399F">
            <w:pPr>
              <w:jc w:val="both"/>
              <w:rPr>
                <w:rFonts w:ascii="Arial" w:hAnsi="Arial" w:cs="Arial"/>
                <w:sz w:val="22"/>
                <w:szCs w:val="22"/>
              </w:rPr>
            </w:pPr>
          </w:p>
          <w:p w:rsidR="0045399F" w:rsidRPr="00836F04" w:rsidRDefault="0045399F" w:rsidP="0045399F">
            <w:pPr>
              <w:pBdr>
                <w:top w:val="nil"/>
                <w:left w:val="nil"/>
                <w:bottom w:val="nil"/>
                <w:right w:val="nil"/>
                <w:between w:val="nil"/>
              </w:pBdr>
              <w:ind w:hanging="2"/>
              <w:jc w:val="both"/>
              <w:rPr>
                <w:rFonts w:ascii="Arial" w:hAnsi="Arial" w:cs="Arial"/>
                <w:sz w:val="22"/>
                <w:szCs w:val="22"/>
              </w:rPr>
            </w:pPr>
            <w:r w:rsidRPr="00836F04">
              <w:rPr>
                <w:rFonts w:ascii="Arial" w:hAnsi="Arial" w:cs="Arial"/>
                <w:sz w:val="22"/>
                <w:szCs w:val="22"/>
              </w:rPr>
              <w:t>Eu, abaixo assinado, responsável por</w:t>
            </w:r>
            <w:r w:rsidR="00A3650F" w:rsidRPr="00836F04">
              <w:rPr>
                <w:rFonts w:ascii="Arial" w:hAnsi="Arial" w:cs="Arial"/>
                <w:sz w:val="22"/>
                <w:szCs w:val="22"/>
              </w:rPr>
              <w:t xml:space="preserve"> </w:t>
            </w:r>
            <w:r w:rsidR="00A3650F" w:rsidRPr="00836F04">
              <w:rPr>
                <w:rFonts w:ascii="Arial" w:hAnsi="Arial" w:cs="Arial"/>
                <w:sz w:val="22"/>
                <w:szCs w:val="22"/>
              </w:rPr>
              <w:fldChar w:fldCharType="begin">
                <w:ffData>
                  <w:name w:val="Texto28"/>
                  <w:enabled/>
                  <w:calcOnExit w:val="0"/>
                  <w:textInput/>
                </w:ffData>
              </w:fldChar>
            </w:r>
            <w:r w:rsidR="00A3650F" w:rsidRPr="00836F04">
              <w:rPr>
                <w:rFonts w:ascii="Arial" w:hAnsi="Arial" w:cs="Arial"/>
                <w:sz w:val="22"/>
                <w:szCs w:val="22"/>
              </w:rPr>
              <w:instrText xml:space="preserve"> FORMTEXT </w:instrText>
            </w:r>
            <w:r w:rsidR="00A3650F" w:rsidRPr="00836F04">
              <w:rPr>
                <w:rFonts w:ascii="Arial" w:hAnsi="Arial" w:cs="Arial"/>
                <w:sz w:val="22"/>
                <w:szCs w:val="22"/>
              </w:rPr>
            </w:r>
            <w:r w:rsidR="00A3650F" w:rsidRPr="00836F04">
              <w:rPr>
                <w:rFonts w:ascii="Arial" w:hAnsi="Arial" w:cs="Arial"/>
                <w:sz w:val="22"/>
                <w:szCs w:val="22"/>
              </w:rPr>
              <w:fldChar w:fldCharType="separate"/>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sz w:val="22"/>
                <w:szCs w:val="22"/>
              </w:rPr>
              <w:fldChar w:fldCharType="end"/>
            </w:r>
            <w:r w:rsidRPr="00836F04">
              <w:rPr>
                <w:rFonts w:ascii="Arial" w:hAnsi="Arial" w:cs="Arial"/>
                <w:sz w:val="22"/>
                <w:szCs w:val="22"/>
              </w:rPr>
              <w:t>, autorizo que a equipe médica</w:t>
            </w:r>
            <w:r w:rsidR="00A3650F" w:rsidRPr="00836F04">
              <w:rPr>
                <w:rFonts w:ascii="Arial" w:hAnsi="Arial" w:cs="Arial"/>
                <w:sz w:val="22"/>
                <w:szCs w:val="22"/>
              </w:rPr>
              <w:t xml:space="preserve"> </w:t>
            </w:r>
            <w:r w:rsidR="00A3650F" w:rsidRPr="00836F04">
              <w:rPr>
                <w:rFonts w:ascii="Arial" w:hAnsi="Arial" w:cs="Arial"/>
                <w:sz w:val="22"/>
                <w:szCs w:val="22"/>
              </w:rPr>
              <w:fldChar w:fldCharType="begin">
                <w:ffData>
                  <w:name w:val="Texto28"/>
                  <w:enabled/>
                  <w:calcOnExit w:val="0"/>
                  <w:textInput/>
                </w:ffData>
              </w:fldChar>
            </w:r>
            <w:r w:rsidR="00A3650F" w:rsidRPr="00836F04">
              <w:rPr>
                <w:rFonts w:ascii="Arial" w:hAnsi="Arial" w:cs="Arial"/>
                <w:sz w:val="22"/>
                <w:szCs w:val="22"/>
              </w:rPr>
              <w:instrText xml:space="preserve"> FORMTEXT </w:instrText>
            </w:r>
            <w:r w:rsidR="00A3650F" w:rsidRPr="00836F04">
              <w:rPr>
                <w:rFonts w:ascii="Arial" w:hAnsi="Arial" w:cs="Arial"/>
                <w:sz w:val="22"/>
                <w:szCs w:val="22"/>
              </w:rPr>
            </w:r>
            <w:r w:rsidR="00A3650F" w:rsidRPr="00836F04">
              <w:rPr>
                <w:rFonts w:ascii="Arial" w:hAnsi="Arial" w:cs="Arial"/>
                <w:sz w:val="22"/>
                <w:szCs w:val="22"/>
              </w:rPr>
              <w:fldChar w:fldCharType="separate"/>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sz w:val="22"/>
                <w:szCs w:val="22"/>
              </w:rPr>
              <w:fldChar w:fldCharType="end"/>
            </w:r>
            <w:r w:rsidR="00373772">
              <w:rPr>
                <w:rFonts w:ascii="Arial" w:hAnsi="Arial" w:cs="Arial"/>
                <w:sz w:val="22"/>
                <w:szCs w:val="22"/>
              </w:rPr>
              <w:t xml:space="preserve">, </w:t>
            </w:r>
            <w:r w:rsidRPr="00836F04">
              <w:rPr>
                <w:rFonts w:ascii="Arial" w:hAnsi="Arial" w:cs="Arial"/>
                <w:sz w:val="22"/>
                <w:szCs w:val="22"/>
              </w:rPr>
              <w:t>realize o procedimento de instalação do dispositivo de membrana de oxigenação extracopórea, conhecido internacionalmente pela seguinte sigla “ECMO”,</w:t>
            </w:r>
            <w:r w:rsidR="00373772" w:rsidRPr="00836F04">
              <w:rPr>
                <w:rFonts w:ascii="Arial" w:hAnsi="Arial" w:cs="Arial"/>
                <w:sz w:val="22"/>
                <w:szCs w:val="22"/>
              </w:rPr>
              <w:t xml:space="preserve"> </w:t>
            </w:r>
            <w:r w:rsidRPr="00836F04">
              <w:rPr>
                <w:rFonts w:ascii="Arial" w:hAnsi="Arial" w:cs="Arial"/>
                <w:sz w:val="22"/>
                <w:szCs w:val="22"/>
              </w:rPr>
              <w:t>como forma de tratamento para substituir/complementar a função do pulmão (</w:t>
            </w:r>
            <w:r w:rsidR="00A3650F" w:rsidRPr="00836F04">
              <w:rPr>
                <w:rFonts w:ascii="Arial" w:hAnsi="Arial" w:cs="Arial"/>
                <w:sz w:val="22"/>
                <w:szCs w:val="22"/>
              </w:rPr>
              <w:fldChar w:fldCharType="begin">
                <w:ffData>
                  <w:name w:val="Texto28"/>
                  <w:enabled/>
                  <w:calcOnExit w:val="0"/>
                  <w:textInput/>
                </w:ffData>
              </w:fldChar>
            </w:r>
            <w:r w:rsidR="00A3650F" w:rsidRPr="00836F04">
              <w:rPr>
                <w:rFonts w:ascii="Arial" w:hAnsi="Arial" w:cs="Arial"/>
                <w:sz w:val="22"/>
                <w:szCs w:val="22"/>
              </w:rPr>
              <w:instrText xml:space="preserve"> FORMTEXT </w:instrText>
            </w:r>
            <w:r w:rsidR="00A3650F" w:rsidRPr="00836F04">
              <w:rPr>
                <w:rFonts w:ascii="Arial" w:hAnsi="Arial" w:cs="Arial"/>
                <w:sz w:val="22"/>
                <w:szCs w:val="22"/>
              </w:rPr>
            </w:r>
            <w:r w:rsidR="00A3650F" w:rsidRPr="00836F04">
              <w:rPr>
                <w:rFonts w:ascii="Arial" w:hAnsi="Arial" w:cs="Arial"/>
                <w:sz w:val="22"/>
                <w:szCs w:val="22"/>
              </w:rPr>
              <w:fldChar w:fldCharType="separate"/>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sz w:val="22"/>
                <w:szCs w:val="22"/>
              </w:rPr>
              <w:fldChar w:fldCharType="end"/>
            </w:r>
            <w:r w:rsidRPr="00836F04">
              <w:rPr>
                <w:rFonts w:ascii="Arial" w:hAnsi="Arial" w:cs="Arial"/>
                <w:sz w:val="22"/>
                <w:szCs w:val="22"/>
              </w:rPr>
              <w:t>) e/ou do coração (</w:t>
            </w:r>
            <w:r w:rsidR="00A3650F" w:rsidRPr="00836F04">
              <w:rPr>
                <w:rFonts w:ascii="Arial" w:hAnsi="Arial" w:cs="Arial"/>
                <w:sz w:val="22"/>
                <w:szCs w:val="22"/>
              </w:rPr>
              <w:fldChar w:fldCharType="begin">
                <w:ffData>
                  <w:name w:val="Texto28"/>
                  <w:enabled/>
                  <w:calcOnExit w:val="0"/>
                  <w:textInput/>
                </w:ffData>
              </w:fldChar>
            </w:r>
            <w:r w:rsidR="00A3650F" w:rsidRPr="00836F04">
              <w:rPr>
                <w:rFonts w:ascii="Arial" w:hAnsi="Arial" w:cs="Arial"/>
                <w:sz w:val="22"/>
                <w:szCs w:val="22"/>
              </w:rPr>
              <w:instrText xml:space="preserve"> FORMTEXT </w:instrText>
            </w:r>
            <w:r w:rsidR="00A3650F" w:rsidRPr="00836F04">
              <w:rPr>
                <w:rFonts w:ascii="Arial" w:hAnsi="Arial" w:cs="Arial"/>
                <w:sz w:val="22"/>
                <w:szCs w:val="22"/>
              </w:rPr>
            </w:r>
            <w:r w:rsidR="00A3650F" w:rsidRPr="00836F04">
              <w:rPr>
                <w:rFonts w:ascii="Arial" w:hAnsi="Arial" w:cs="Arial"/>
                <w:sz w:val="22"/>
                <w:szCs w:val="22"/>
              </w:rPr>
              <w:fldChar w:fldCharType="separate"/>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sz w:val="22"/>
                <w:szCs w:val="22"/>
              </w:rPr>
              <w:fldChar w:fldCharType="end"/>
            </w:r>
            <w:r w:rsidRPr="00836F04">
              <w:rPr>
                <w:rFonts w:ascii="Arial" w:hAnsi="Arial" w:cs="Arial"/>
                <w:sz w:val="22"/>
                <w:szCs w:val="22"/>
              </w:rPr>
              <w:t xml:space="preserve">). </w:t>
            </w:r>
          </w:p>
          <w:p w:rsidR="0045399F" w:rsidRPr="00836F04" w:rsidRDefault="0045399F" w:rsidP="0045399F">
            <w:pPr>
              <w:pBdr>
                <w:top w:val="nil"/>
                <w:left w:val="nil"/>
                <w:bottom w:val="nil"/>
                <w:right w:val="nil"/>
                <w:between w:val="nil"/>
              </w:pBdr>
              <w:ind w:hanging="2"/>
              <w:jc w:val="both"/>
              <w:rPr>
                <w:rFonts w:ascii="Arial" w:hAnsi="Arial" w:cs="Arial"/>
                <w:sz w:val="22"/>
                <w:szCs w:val="22"/>
              </w:rPr>
            </w:pPr>
            <w:r w:rsidRPr="00836F04">
              <w:rPr>
                <w:rFonts w:ascii="Arial" w:hAnsi="Arial" w:cs="Arial"/>
                <w:sz w:val="22"/>
                <w:szCs w:val="22"/>
              </w:rPr>
              <w:t xml:space="preserve"> </w:t>
            </w:r>
          </w:p>
          <w:p w:rsidR="0045399F" w:rsidRPr="00836F04" w:rsidRDefault="0045399F" w:rsidP="0045399F">
            <w:pPr>
              <w:jc w:val="both"/>
              <w:rPr>
                <w:rFonts w:ascii="Arial" w:hAnsi="Arial" w:cs="Arial"/>
                <w:b/>
                <w:sz w:val="22"/>
                <w:szCs w:val="22"/>
              </w:rPr>
            </w:pPr>
            <w:r w:rsidRPr="00836F04">
              <w:rPr>
                <w:rFonts w:ascii="Arial" w:hAnsi="Arial" w:cs="Arial"/>
                <w:sz w:val="22"/>
                <w:szCs w:val="22"/>
              </w:rPr>
              <w:t>Fui informado(a) que o ECMO é uma técnica médica de suporte de vida que permite oxigenar o sangue fora do corpo, através de uma membrana, de forma independente do pulmão, substituindo total ou parcialmente a função pulmonar e/ou cardíaca. É utilizada como suporte temporário em casos de insuficiência respiratória grave refratária aos tratamentos convencionais, como ventilação mecânica e posição prona, ou em casos de insuficiência cardíaca grave/ falência cardíaca sem resposta aos medicamentos. O procedimento requer a colocação de cateteres através de um ato cirúrgico na Unidade de Cuidados Intensivos, na beira do leito, que será efetivado pela equipe</w:t>
            </w:r>
            <w:r w:rsidR="00A3650F" w:rsidRPr="00836F04">
              <w:rPr>
                <w:rFonts w:ascii="Arial" w:hAnsi="Arial" w:cs="Arial"/>
                <w:sz w:val="22"/>
                <w:szCs w:val="22"/>
              </w:rPr>
              <w:t xml:space="preserve"> </w:t>
            </w:r>
            <w:r w:rsidR="00A3650F" w:rsidRPr="00836F04">
              <w:rPr>
                <w:rFonts w:ascii="Arial" w:hAnsi="Arial" w:cs="Arial"/>
                <w:sz w:val="22"/>
                <w:szCs w:val="22"/>
              </w:rPr>
              <w:fldChar w:fldCharType="begin">
                <w:ffData>
                  <w:name w:val="Texto28"/>
                  <w:enabled/>
                  <w:calcOnExit w:val="0"/>
                  <w:textInput/>
                </w:ffData>
              </w:fldChar>
            </w:r>
            <w:r w:rsidR="00A3650F" w:rsidRPr="00836F04">
              <w:rPr>
                <w:rFonts w:ascii="Arial" w:hAnsi="Arial" w:cs="Arial"/>
                <w:sz w:val="22"/>
                <w:szCs w:val="22"/>
              </w:rPr>
              <w:instrText xml:space="preserve"> FORMTEXT </w:instrText>
            </w:r>
            <w:r w:rsidR="00A3650F" w:rsidRPr="00836F04">
              <w:rPr>
                <w:rFonts w:ascii="Arial" w:hAnsi="Arial" w:cs="Arial"/>
                <w:sz w:val="22"/>
                <w:szCs w:val="22"/>
              </w:rPr>
            </w:r>
            <w:r w:rsidR="00A3650F" w:rsidRPr="00836F04">
              <w:rPr>
                <w:rFonts w:ascii="Arial" w:hAnsi="Arial" w:cs="Arial"/>
                <w:sz w:val="22"/>
                <w:szCs w:val="22"/>
              </w:rPr>
              <w:fldChar w:fldCharType="separate"/>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sz w:val="22"/>
                <w:szCs w:val="22"/>
              </w:rPr>
              <w:fldChar w:fldCharType="end"/>
            </w:r>
            <w:r w:rsidRPr="00836F04">
              <w:rPr>
                <w:rFonts w:ascii="Arial" w:hAnsi="Arial" w:cs="Arial"/>
                <w:sz w:val="22"/>
                <w:szCs w:val="22"/>
              </w:rPr>
              <w:t>, com ciência e acompanhamento da equipe médica do Hospital</w:t>
            </w:r>
            <w:r w:rsidR="00A3650F" w:rsidRPr="00836F04">
              <w:rPr>
                <w:rFonts w:ascii="Arial" w:hAnsi="Arial" w:cs="Arial"/>
                <w:sz w:val="22"/>
                <w:szCs w:val="22"/>
              </w:rPr>
              <w:t xml:space="preserve"> </w:t>
            </w:r>
            <w:r w:rsidR="00A3650F" w:rsidRPr="00836F04">
              <w:rPr>
                <w:rFonts w:ascii="Arial" w:hAnsi="Arial" w:cs="Arial"/>
                <w:sz w:val="22"/>
                <w:szCs w:val="22"/>
              </w:rPr>
              <w:fldChar w:fldCharType="begin">
                <w:ffData>
                  <w:name w:val="Texto28"/>
                  <w:enabled/>
                  <w:calcOnExit w:val="0"/>
                  <w:textInput/>
                </w:ffData>
              </w:fldChar>
            </w:r>
            <w:r w:rsidR="00A3650F" w:rsidRPr="00836F04">
              <w:rPr>
                <w:rFonts w:ascii="Arial" w:hAnsi="Arial" w:cs="Arial"/>
                <w:sz w:val="22"/>
                <w:szCs w:val="22"/>
              </w:rPr>
              <w:instrText xml:space="preserve"> FORMTEXT </w:instrText>
            </w:r>
            <w:r w:rsidR="00A3650F" w:rsidRPr="00836F04">
              <w:rPr>
                <w:rFonts w:ascii="Arial" w:hAnsi="Arial" w:cs="Arial"/>
                <w:sz w:val="22"/>
                <w:szCs w:val="22"/>
              </w:rPr>
            </w:r>
            <w:r w:rsidR="00A3650F" w:rsidRPr="00836F04">
              <w:rPr>
                <w:rFonts w:ascii="Arial" w:hAnsi="Arial" w:cs="Arial"/>
                <w:sz w:val="22"/>
                <w:szCs w:val="22"/>
              </w:rPr>
              <w:fldChar w:fldCharType="separate"/>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sz w:val="22"/>
                <w:szCs w:val="22"/>
              </w:rPr>
              <w:fldChar w:fldCharType="end"/>
            </w:r>
            <w:r w:rsidRPr="00836F04">
              <w:rPr>
                <w:rFonts w:ascii="Arial" w:hAnsi="Arial" w:cs="Arial"/>
                <w:sz w:val="22"/>
                <w:szCs w:val="22"/>
              </w:rPr>
              <w:t>,</w:t>
            </w:r>
            <w:r w:rsidR="00A3650F" w:rsidRPr="00836F04">
              <w:rPr>
                <w:rFonts w:ascii="Arial" w:hAnsi="Arial" w:cs="Arial"/>
                <w:sz w:val="22"/>
                <w:szCs w:val="22"/>
              </w:rPr>
              <w:t xml:space="preserve"> </w:t>
            </w:r>
            <w:r w:rsidRPr="00836F04">
              <w:rPr>
                <w:rFonts w:ascii="Arial" w:hAnsi="Arial" w:cs="Arial"/>
                <w:sz w:val="22"/>
                <w:szCs w:val="22"/>
              </w:rPr>
              <w:t>na cidade de</w:t>
            </w:r>
            <w:r w:rsidR="00A3650F" w:rsidRPr="00836F04">
              <w:rPr>
                <w:rFonts w:ascii="Arial" w:hAnsi="Arial" w:cs="Arial"/>
                <w:sz w:val="22"/>
                <w:szCs w:val="22"/>
              </w:rPr>
              <w:t xml:space="preserve"> </w:t>
            </w:r>
            <w:r w:rsidR="00A3650F" w:rsidRPr="00836F04">
              <w:rPr>
                <w:rFonts w:ascii="Arial" w:hAnsi="Arial" w:cs="Arial"/>
                <w:sz w:val="22"/>
                <w:szCs w:val="22"/>
              </w:rPr>
              <w:fldChar w:fldCharType="begin">
                <w:ffData>
                  <w:name w:val="Texto28"/>
                  <w:enabled/>
                  <w:calcOnExit w:val="0"/>
                  <w:textInput/>
                </w:ffData>
              </w:fldChar>
            </w:r>
            <w:r w:rsidR="00A3650F" w:rsidRPr="00836F04">
              <w:rPr>
                <w:rFonts w:ascii="Arial" w:hAnsi="Arial" w:cs="Arial"/>
                <w:sz w:val="22"/>
                <w:szCs w:val="22"/>
              </w:rPr>
              <w:instrText xml:space="preserve"> FORMTEXT </w:instrText>
            </w:r>
            <w:r w:rsidR="00A3650F" w:rsidRPr="00836F04">
              <w:rPr>
                <w:rFonts w:ascii="Arial" w:hAnsi="Arial" w:cs="Arial"/>
                <w:sz w:val="22"/>
                <w:szCs w:val="22"/>
              </w:rPr>
            </w:r>
            <w:r w:rsidR="00A3650F" w:rsidRPr="00836F04">
              <w:rPr>
                <w:rFonts w:ascii="Arial" w:hAnsi="Arial" w:cs="Arial"/>
                <w:sz w:val="22"/>
                <w:szCs w:val="22"/>
              </w:rPr>
              <w:fldChar w:fldCharType="separate"/>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sz w:val="22"/>
                <w:szCs w:val="22"/>
              </w:rPr>
              <w:fldChar w:fldCharType="end"/>
            </w:r>
            <w:r w:rsidRPr="00836F04">
              <w:rPr>
                <w:rFonts w:ascii="Arial" w:hAnsi="Arial" w:cs="Arial"/>
                <w:sz w:val="22"/>
                <w:szCs w:val="22"/>
              </w:rPr>
              <w:t>, no Estado</w:t>
            </w:r>
            <w:r w:rsidR="00A3650F" w:rsidRPr="00836F04">
              <w:rPr>
                <w:rFonts w:ascii="Arial" w:hAnsi="Arial" w:cs="Arial"/>
                <w:sz w:val="22"/>
                <w:szCs w:val="22"/>
              </w:rPr>
              <w:t xml:space="preserve"> </w:t>
            </w:r>
            <w:r w:rsidR="00A3650F" w:rsidRPr="00836F04">
              <w:rPr>
                <w:rFonts w:ascii="Arial" w:hAnsi="Arial" w:cs="Arial"/>
                <w:sz w:val="22"/>
                <w:szCs w:val="22"/>
              </w:rPr>
              <w:fldChar w:fldCharType="begin">
                <w:ffData>
                  <w:name w:val="Texto28"/>
                  <w:enabled/>
                  <w:calcOnExit w:val="0"/>
                  <w:textInput/>
                </w:ffData>
              </w:fldChar>
            </w:r>
            <w:r w:rsidR="00A3650F" w:rsidRPr="00836F04">
              <w:rPr>
                <w:rFonts w:ascii="Arial" w:hAnsi="Arial" w:cs="Arial"/>
                <w:sz w:val="22"/>
                <w:szCs w:val="22"/>
              </w:rPr>
              <w:instrText xml:space="preserve"> FORMTEXT </w:instrText>
            </w:r>
            <w:r w:rsidR="00A3650F" w:rsidRPr="00836F04">
              <w:rPr>
                <w:rFonts w:ascii="Arial" w:hAnsi="Arial" w:cs="Arial"/>
                <w:sz w:val="22"/>
                <w:szCs w:val="22"/>
              </w:rPr>
            </w:r>
            <w:r w:rsidR="00A3650F" w:rsidRPr="00836F04">
              <w:rPr>
                <w:rFonts w:ascii="Arial" w:hAnsi="Arial" w:cs="Arial"/>
                <w:sz w:val="22"/>
                <w:szCs w:val="22"/>
              </w:rPr>
              <w:fldChar w:fldCharType="separate"/>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sz w:val="22"/>
                <w:szCs w:val="22"/>
              </w:rPr>
              <w:fldChar w:fldCharType="end"/>
            </w:r>
            <w:r w:rsidRPr="00836F04">
              <w:rPr>
                <w:rFonts w:ascii="Arial" w:hAnsi="Arial" w:cs="Arial"/>
                <w:b/>
                <w:sz w:val="22"/>
                <w:szCs w:val="22"/>
              </w:rPr>
              <w:t>.</w:t>
            </w:r>
          </w:p>
          <w:p w:rsidR="0045399F" w:rsidRPr="00836F04" w:rsidRDefault="0045399F" w:rsidP="0045399F">
            <w:pPr>
              <w:jc w:val="both"/>
              <w:rPr>
                <w:rFonts w:ascii="Arial" w:hAnsi="Arial" w:cs="Arial"/>
                <w:sz w:val="22"/>
                <w:szCs w:val="22"/>
              </w:rPr>
            </w:pPr>
          </w:p>
          <w:p w:rsidR="0045399F" w:rsidRPr="00836F04" w:rsidRDefault="0045399F" w:rsidP="0045399F">
            <w:pPr>
              <w:jc w:val="both"/>
              <w:rPr>
                <w:rFonts w:ascii="Arial" w:hAnsi="Arial" w:cs="Arial"/>
                <w:sz w:val="22"/>
                <w:szCs w:val="22"/>
              </w:rPr>
            </w:pPr>
            <w:r w:rsidRPr="00836F04">
              <w:rPr>
                <w:rFonts w:ascii="Arial" w:hAnsi="Arial" w:cs="Arial"/>
                <w:sz w:val="22"/>
                <w:szCs w:val="22"/>
              </w:rPr>
              <w:t>A equipe médica explicou-me de forma clara a natureza e os objetivos do procedimento e foi dada oportunidade de fazer perguntas, sendo todas elas respondidas completa e satisfatoriamente.</w:t>
            </w:r>
          </w:p>
          <w:p w:rsidR="0045399F" w:rsidRPr="00836F04" w:rsidRDefault="0045399F" w:rsidP="0045399F">
            <w:pPr>
              <w:jc w:val="both"/>
              <w:rPr>
                <w:rFonts w:ascii="Arial" w:hAnsi="Arial" w:cs="Arial"/>
                <w:sz w:val="22"/>
                <w:szCs w:val="22"/>
              </w:rPr>
            </w:pPr>
          </w:p>
          <w:p w:rsidR="0045399F" w:rsidRPr="00836F04" w:rsidRDefault="0045399F" w:rsidP="0045399F">
            <w:pPr>
              <w:pBdr>
                <w:top w:val="nil"/>
                <w:left w:val="nil"/>
                <w:bottom w:val="nil"/>
                <w:right w:val="nil"/>
                <w:between w:val="nil"/>
              </w:pBdr>
              <w:ind w:hanging="2"/>
              <w:jc w:val="both"/>
              <w:rPr>
                <w:rFonts w:ascii="Arial" w:hAnsi="Arial" w:cs="Arial"/>
                <w:sz w:val="22"/>
                <w:szCs w:val="22"/>
              </w:rPr>
            </w:pPr>
            <w:r w:rsidRPr="00836F04">
              <w:rPr>
                <w:rFonts w:ascii="Arial" w:hAnsi="Arial" w:cs="Arial"/>
                <w:sz w:val="22"/>
                <w:szCs w:val="22"/>
              </w:rPr>
              <w:t xml:space="preserve">Estou ciente que o ECMO é um procedimento de alta complexidade e alto risco, com uma mortalidade de </w:t>
            </w:r>
            <w:r w:rsidRPr="00836F04">
              <w:rPr>
                <w:rFonts w:ascii="Arial" w:hAnsi="Arial" w:cs="Arial"/>
                <w:b/>
                <w:sz w:val="22"/>
                <w:szCs w:val="22"/>
              </w:rPr>
              <w:t>42 %</w:t>
            </w:r>
            <w:r w:rsidRPr="00836F04">
              <w:rPr>
                <w:rFonts w:ascii="Arial" w:hAnsi="Arial" w:cs="Arial"/>
                <w:sz w:val="22"/>
                <w:szCs w:val="22"/>
              </w:rPr>
              <w:t>, sendo que, além daquelas complicações possíveis durante o ato cirúrgico citado acima existem outras que podem ocorrer durante o período de recuperação imediata e tardia. Conforme achados do Registro Internacional da ELSO (</w:t>
            </w:r>
            <w:r w:rsidRPr="00836F04">
              <w:rPr>
                <w:rFonts w:ascii="Arial" w:hAnsi="Arial" w:cs="Arial"/>
                <w:i/>
                <w:sz w:val="22"/>
                <w:szCs w:val="22"/>
              </w:rPr>
              <w:t>Extracorporeal Life Support Organization</w:t>
            </w:r>
            <w:r w:rsidRPr="00836F04">
              <w:rPr>
                <w:rFonts w:ascii="Arial" w:hAnsi="Arial" w:cs="Arial"/>
                <w:sz w:val="22"/>
                <w:szCs w:val="22"/>
              </w:rPr>
              <w:t xml:space="preserve">), nossa associação internacional de ECMO, os riscos mais comumente encontrados são: infecção (17,5%), sangramento no local de colocação dos cateteres (13,2%), sangramento em ferida operatória (10,5%), insuficiência dos rins (9,3%) e falha na parte que oxigena o ECMO (9,1%) - (Thiagarajan RR, Barbaro RP, Rycus PT et al. Extracorporeal Life Support Organization Registry International Report 2016. ASAIO J 2017; 63 (1): 60-67). </w:t>
            </w:r>
          </w:p>
          <w:p w:rsidR="0045399F" w:rsidRPr="00836F04" w:rsidRDefault="0045399F" w:rsidP="0045399F">
            <w:pPr>
              <w:pBdr>
                <w:top w:val="nil"/>
                <w:left w:val="nil"/>
                <w:bottom w:val="nil"/>
                <w:right w:val="nil"/>
                <w:between w:val="nil"/>
              </w:pBdr>
              <w:ind w:hanging="2"/>
              <w:jc w:val="both"/>
              <w:rPr>
                <w:rFonts w:ascii="Arial" w:hAnsi="Arial" w:cs="Arial"/>
                <w:sz w:val="22"/>
                <w:szCs w:val="22"/>
              </w:rPr>
            </w:pPr>
          </w:p>
          <w:p w:rsidR="0045399F" w:rsidRPr="00836F04" w:rsidRDefault="0045399F" w:rsidP="0045399F">
            <w:pPr>
              <w:pBdr>
                <w:top w:val="nil"/>
                <w:left w:val="nil"/>
                <w:bottom w:val="nil"/>
                <w:right w:val="nil"/>
                <w:between w:val="nil"/>
              </w:pBdr>
              <w:ind w:hanging="2"/>
              <w:jc w:val="both"/>
              <w:rPr>
                <w:rFonts w:ascii="Arial" w:hAnsi="Arial" w:cs="Arial"/>
                <w:sz w:val="22"/>
                <w:szCs w:val="22"/>
              </w:rPr>
            </w:pPr>
            <w:r w:rsidRPr="00836F04">
              <w:rPr>
                <w:rFonts w:ascii="Arial" w:hAnsi="Arial" w:cs="Arial"/>
                <w:sz w:val="22"/>
                <w:szCs w:val="22"/>
              </w:rPr>
              <w:t xml:space="preserve">Outros possíveis riscos associados a este procedimento foram também esclarecidos e incluem: </w:t>
            </w:r>
          </w:p>
          <w:p w:rsidR="0045399F" w:rsidRPr="00836F04" w:rsidRDefault="0045399F" w:rsidP="0045399F">
            <w:pPr>
              <w:pStyle w:val="PargrafodaLista"/>
              <w:numPr>
                <w:ilvl w:val="0"/>
                <w:numId w:val="3"/>
              </w:numPr>
              <w:spacing w:before="240" w:after="240" w:line="240" w:lineRule="auto"/>
              <w:jc w:val="both"/>
            </w:pPr>
            <w:r w:rsidRPr="00836F04">
              <w:t>Complicações técnicas durante o procedimento que impeçam a sua realização.</w:t>
            </w:r>
          </w:p>
          <w:p w:rsidR="0045399F" w:rsidRPr="00836F04" w:rsidRDefault="0045399F" w:rsidP="0045399F">
            <w:pPr>
              <w:pStyle w:val="PargrafodaLista"/>
              <w:numPr>
                <w:ilvl w:val="0"/>
                <w:numId w:val="3"/>
              </w:numPr>
              <w:pBdr>
                <w:top w:val="nil"/>
                <w:left w:val="nil"/>
                <w:bottom w:val="nil"/>
                <w:right w:val="nil"/>
                <w:between w:val="nil"/>
              </w:pBdr>
              <w:suppressAutoHyphens/>
              <w:spacing w:before="240" w:after="240" w:line="240" w:lineRule="auto"/>
              <w:jc w:val="both"/>
              <w:textDirection w:val="btLr"/>
              <w:textAlignment w:val="top"/>
              <w:outlineLvl w:val="0"/>
            </w:pPr>
            <w:r w:rsidRPr="00836F04">
              <w:t>Suspensão do procedimento por condições técnicas, clínicas ou administrativas surgidas imediatamente antes do ato cirúrgico e que não dependem da ação da equipe médica para sua resolução.</w:t>
            </w:r>
          </w:p>
          <w:p w:rsidR="0045399F" w:rsidRPr="00836F04" w:rsidRDefault="0045399F" w:rsidP="0045399F">
            <w:pPr>
              <w:pStyle w:val="PargrafodaLista"/>
              <w:numPr>
                <w:ilvl w:val="0"/>
                <w:numId w:val="3"/>
              </w:numPr>
              <w:pBdr>
                <w:top w:val="nil"/>
                <w:left w:val="nil"/>
                <w:bottom w:val="nil"/>
                <w:right w:val="nil"/>
                <w:between w:val="nil"/>
              </w:pBdr>
              <w:suppressAutoHyphens/>
              <w:spacing w:before="240" w:after="240" w:line="240" w:lineRule="auto"/>
              <w:jc w:val="both"/>
              <w:textDirection w:val="btLr"/>
              <w:textAlignment w:val="top"/>
              <w:outlineLvl w:val="0"/>
            </w:pPr>
            <w:r w:rsidRPr="00836F04">
              <w:t>Complicações mecânicas como saída acidental de algum dos cateteres do ECMO, entrada de ar no sistema causando embolia, formação de coágulos ou trombos no sistema, ruptura ou desconexão do sistema, ruptura da bomba, falha dos componentes como bomba, console da bomba, oxigenador etc.</w:t>
            </w:r>
          </w:p>
          <w:p w:rsidR="0045399F" w:rsidRPr="00836F04" w:rsidRDefault="0045399F" w:rsidP="0045399F">
            <w:pPr>
              <w:pStyle w:val="PargrafodaLista"/>
              <w:numPr>
                <w:ilvl w:val="0"/>
                <w:numId w:val="3"/>
              </w:numPr>
              <w:pBdr>
                <w:top w:val="nil"/>
                <w:left w:val="nil"/>
                <w:bottom w:val="nil"/>
                <w:right w:val="nil"/>
                <w:between w:val="nil"/>
              </w:pBdr>
              <w:suppressAutoHyphens/>
              <w:spacing w:before="240" w:after="240" w:line="240" w:lineRule="auto"/>
              <w:jc w:val="both"/>
              <w:textDirection w:val="btLr"/>
              <w:textAlignment w:val="top"/>
              <w:outlineLvl w:val="0"/>
            </w:pPr>
            <w:r w:rsidRPr="00836F04">
              <w:t xml:space="preserve">Complicações médicas como hemorragia cerebral, gastrintestinal, abdominal ou torácica por laceração de grande vaso (exemplos: veias cava inferior, cava superior, jugular interna, femoral; artéria femoral); acidentes vasculares cerebrais; convulsões, hemólise, pneumotórax, parada cardíaca, problema na coagulação, hemorragia com queda da pressão sanguínea do corpo, sangramento ou ar entre o pulmão e a membrana que o recobre, podendo causar dificuldades de oxigenação e de bombeamento de sangue para o resto do corpo. </w:t>
            </w:r>
          </w:p>
          <w:p w:rsidR="0045399F" w:rsidRPr="00836F04" w:rsidRDefault="0045399F" w:rsidP="0045399F">
            <w:pPr>
              <w:pStyle w:val="PargrafodaLista"/>
              <w:numPr>
                <w:ilvl w:val="0"/>
                <w:numId w:val="3"/>
              </w:numPr>
              <w:spacing w:before="240" w:after="240" w:line="240" w:lineRule="auto"/>
              <w:jc w:val="both"/>
            </w:pPr>
            <w:r w:rsidRPr="00836F04">
              <w:t>Aumento do risco de sangramentos pela necessidade de manter o paciente anticoagulado durante o ECMO.</w:t>
            </w:r>
          </w:p>
          <w:p w:rsidR="0045399F" w:rsidRPr="00836F04" w:rsidRDefault="0045399F" w:rsidP="0045399F">
            <w:pPr>
              <w:pStyle w:val="PargrafodaLista"/>
              <w:numPr>
                <w:ilvl w:val="0"/>
                <w:numId w:val="3"/>
              </w:numPr>
              <w:spacing w:line="240" w:lineRule="auto"/>
              <w:jc w:val="both"/>
            </w:pPr>
            <w:r w:rsidRPr="00836F04">
              <w:t>Complicações tardias como sangramento pós-operatório e infecções graves que podem exigir novas cirurgias, acidente vascular cerebral (AVC-derrame cerebral), isquemia de membros, amputação de membro, isquemia de medula espinhal, com sequelas motoras, e óbito.</w:t>
            </w:r>
          </w:p>
          <w:p w:rsidR="0045399F" w:rsidRPr="00836F04" w:rsidRDefault="0045399F" w:rsidP="0045399F">
            <w:pPr>
              <w:pStyle w:val="PargrafodaLista"/>
              <w:numPr>
                <w:ilvl w:val="0"/>
                <w:numId w:val="3"/>
              </w:numPr>
              <w:spacing w:before="240" w:after="240" w:line="240" w:lineRule="auto"/>
              <w:jc w:val="both"/>
            </w:pPr>
            <w:r w:rsidRPr="00836F04">
              <w:t>Outros riscos (especificar quando pertinente)</w:t>
            </w:r>
            <w:r w:rsidR="00A3650F" w:rsidRPr="00836F04">
              <w:t xml:space="preserve"> </w:t>
            </w:r>
            <w:r w:rsidR="00A3650F" w:rsidRPr="00836F04">
              <w:fldChar w:fldCharType="begin">
                <w:ffData>
                  <w:name w:val="Texto28"/>
                  <w:enabled/>
                  <w:calcOnExit w:val="0"/>
                  <w:textInput/>
                </w:ffData>
              </w:fldChar>
            </w:r>
            <w:r w:rsidR="00A3650F" w:rsidRPr="00836F04">
              <w:instrText xml:space="preserve"> FORMTEXT </w:instrText>
            </w:r>
            <w:r w:rsidR="00A3650F" w:rsidRPr="00836F04">
              <w:fldChar w:fldCharType="separate"/>
            </w:r>
            <w:r w:rsidR="00A3650F" w:rsidRPr="00836F04">
              <w:rPr>
                <w:noProof/>
              </w:rPr>
              <w:t> </w:t>
            </w:r>
            <w:r w:rsidR="00A3650F" w:rsidRPr="00836F04">
              <w:rPr>
                <w:noProof/>
              </w:rPr>
              <w:t> </w:t>
            </w:r>
            <w:r w:rsidR="00A3650F" w:rsidRPr="00836F04">
              <w:rPr>
                <w:noProof/>
              </w:rPr>
              <w:t> </w:t>
            </w:r>
            <w:r w:rsidR="00A3650F" w:rsidRPr="00836F04">
              <w:rPr>
                <w:noProof/>
              </w:rPr>
              <w:t> </w:t>
            </w:r>
            <w:r w:rsidR="00A3650F" w:rsidRPr="00836F04">
              <w:rPr>
                <w:noProof/>
              </w:rPr>
              <w:t> </w:t>
            </w:r>
            <w:r w:rsidR="00A3650F" w:rsidRPr="00836F04">
              <w:fldChar w:fldCharType="end"/>
            </w:r>
            <w:r w:rsidRPr="00836F04">
              <w:t>.</w:t>
            </w:r>
          </w:p>
          <w:p w:rsidR="0045399F" w:rsidRPr="00836F04" w:rsidRDefault="0045399F" w:rsidP="0045399F">
            <w:pPr>
              <w:jc w:val="both"/>
              <w:rPr>
                <w:rFonts w:ascii="Arial" w:hAnsi="Arial" w:cs="Arial"/>
                <w:sz w:val="22"/>
                <w:szCs w:val="22"/>
              </w:rPr>
            </w:pPr>
            <w:r w:rsidRPr="00836F04">
              <w:rPr>
                <w:rFonts w:ascii="Arial" w:hAnsi="Arial" w:cs="Arial"/>
                <w:sz w:val="22"/>
                <w:szCs w:val="22"/>
              </w:rPr>
              <w:t>Estou ciente que a lista anterior pode não contemplar todos os riscos conhecidos ou possíveis de acontecer neste procedimento, mas é a lista de riscos mais comuns.</w:t>
            </w:r>
          </w:p>
          <w:p w:rsidR="0045399F" w:rsidRPr="00836F04" w:rsidRDefault="0045399F" w:rsidP="0045399F">
            <w:pPr>
              <w:pBdr>
                <w:top w:val="nil"/>
                <w:left w:val="nil"/>
                <w:bottom w:val="nil"/>
                <w:right w:val="nil"/>
                <w:between w:val="nil"/>
              </w:pBdr>
              <w:spacing w:before="280" w:after="280"/>
              <w:ind w:hanging="2"/>
              <w:jc w:val="both"/>
              <w:rPr>
                <w:rFonts w:ascii="Arial" w:hAnsi="Arial" w:cs="Arial"/>
                <w:sz w:val="22"/>
                <w:szCs w:val="22"/>
              </w:rPr>
            </w:pPr>
            <w:r w:rsidRPr="00836F04">
              <w:rPr>
                <w:rFonts w:ascii="Arial" w:hAnsi="Arial" w:cs="Arial"/>
                <w:sz w:val="22"/>
                <w:szCs w:val="22"/>
              </w:rPr>
              <w:t xml:space="preserve">Fui </w:t>
            </w:r>
            <w:r w:rsidR="00E705A8" w:rsidRPr="00836F04">
              <w:rPr>
                <w:rFonts w:ascii="Arial" w:hAnsi="Arial" w:cs="Arial"/>
                <w:sz w:val="22"/>
                <w:szCs w:val="22"/>
              </w:rPr>
              <w:t>informado (</w:t>
            </w:r>
            <w:r w:rsidRPr="00836F04">
              <w:rPr>
                <w:rFonts w:ascii="Arial" w:hAnsi="Arial" w:cs="Arial"/>
                <w:sz w:val="22"/>
                <w:szCs w:val="22"/>
              </w:rPr>
              <w:t>a) também que o referido procedimento será feito sob a tentativa inicial de punção dos seguintes vasos:</w:t>
            </w:r>
            <w:r w:rsidR="00A3650F" w:rsidRPr="00836F04">
              <w:rPr>
                <w:rFonts w:ascii="Arial" w:hAnsi="Arial" w:cs="Arial"/>
                <w:sz w:val="22"/>
                <w:szCs w:val="22"/>
              </w:rPr>
              <w:t xml:space="preserve"> </w:t>
            </w:r>
            <w:r w:rsidR="00A3650F" w:rsidRPr="00836F04">
              <w:rPr>
                <w:rFonts w:ascii="Arial" w:hAnsi="Arial" w:cs="Arial"/>
                <w:sz w:val="22"/>
                <w:szCs w:val="22"/>
              </w:rPr>
              <w:fldChar w:fldCharType="begin">
                <w:ffData>
                  <w:name w:val="Texto28"/>
                  <w:enabled/>
                  <w:calcOnExit w:val="0"/>
                  <w:textInput/>
                </w:ffData>
              </w:fldChar>
            </w:r>
            <w:r w:rsidR="00A3650F" w:rsidRPr="00836F04">
              <w:rPr>
                <w:rFonts w:ascii="Arial" w:hAnsi="Arial" w:cs="Arial"/>
                <w:sz w:val="22"/>
                <w:szCs w:val="22"/>
              </w:rPr>
              <w:instrText xml:space="preserve"> FORMTEXT </w:instrText>
            </w:r>
            <w:r w:rsidR="00A3650F" w:rsidRPr="00836F04">
              <w:rPr>
                <w:rFonts w:ascii="Arial" w:hAnsi="Arial" w:cs="Arial"/>
                <w:sz w:val="22"/>
                <w:szCs w:val="22"/>
              </w:rPr>
            </w:r>
            <w:r w:rsidR="00A3650F" w:rsidRPr="00836F04">
              <w:rPr>
                <w:rFonts w:ascii="Arial" w:hAnsi="Arial" w:cs="Arial"/>
                <w:sz w:val="22"/>
                <w:szCs w:val="22"/>
              </w:rPr>
              <w:fldChar w:fldCharType="separate"/>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sz w:val="22"/>
                <w:szCs w:val="22"/>
              </w:rPr>
              <w:fldChar w:fldCharType="end"/>
            </w:r>
            <w:r w:rsidRPr="00836F04">
              <w:rPr>
                <w:rFonts w:ascii="Arial" w:hAnsi="Arial" w:cs="Arial"/>
                <w:sz w:val="22"/>
                <w:szCs w:val="22"/>
              </w:rPr>
              <w:t xml:space="preserve">. Na impossibilidade de punção desses vasos será avaliado se existe alguma alternativa para a colocação dos cateteres. Em caso de opção de colocação na artéria carótida interna, durante a retirada do suporte do ECMO e das cânulas será tentada a reconstrução da artéria, mas existe a possibilidade de ligadura </w:t>
            </w:r>
            <w:r w:rsidRPr="00836F04">
              <w:rPr>
                <w:rFonts w:ascii="Arial" w:hAnsi="Arial" w:cs="Arial"/>
                <w:sz w:val="22"/>
                <w:szCs w:val="22"/>
              </w:rPr>
              <w:lastRenderedPageBreak/>
              <w:t xml:space="preserve">deste vaso caso não seja possível a sua reconstrução. </w:t>
            </w:r>
          </w:p>
          <w:p w:rsidR="0045399F" w:rsidRPr="00836F04" w:rsidRDefault="0045399F" w:rsidP="0045399F">
            <w:pPr>
              <w:jc w:val="both"/>
              <w:rPr>
                <w:rFonts w:ascii="Arial" w:hAnsi="Arial" w:cs="Arial"/>
                <w:sz w:val="22"/>
                <w:szCs w:val="22"/>
              </w:rPr>
            </w:pPr>
            <w:r w:rsidRPr="00836F04">
              <w:rPr>
                <w:rFonts w:ascii="Arial" w:hAnsi="Arial" w:cs="Arial"/>
                <w:sz w:val="22"/>
                <w:szCs w:val="22"/>
              </w:rPr>
              <w:t xml:space="preserve">Fui </w:t>
            </w:r>
            <w:r w:rsidR="00E705A8" w:rsidRPr="00836F04">
              <w:rPr>
                <w:rFonts w:ascii="Arial" w:hAnsi="Arial" w:cs="Arial"/>
                <w:sz w:val="22"/>
                <w:szCs w:val="22"/>
              </w:rPr>
              <w:t>informado (</w:t>
            </w:r>
            <w:r w:rsidRPr="00836F04">
              <w:rPr>
                <w:rFonts w:ascii="Arial" w:hAnsi="Arial" w:cs="Arial"/>
                <w:sz w:val="22"/>
                <w:szCs w:val="22"/>
              </w:rPr>
              <w:t>a) também sobre alternativas terapêuticas ao tratamento proposto.</w:t>
            </w:r>
          </w:p>
          <w:p w:rsidR="0045399F" w:rsidRPr="00836F04" w:rsidRDefault="0045399F" w:rsidP="0045399F">
            <w:pPr>
              <w:ind w:firstLine="720"/>
              <w:jc w:val="both"/>
              <w:rPr>
                <w:rFonts w:ascii="Arial" w:hAnsi="Arial" w:cs="Arial"/>
                <w:sz w:val="22"/>
                <w:szCs w:val="22"/>
              </w:rPr>
            </w:pPr>
          </w:p>
          <w:p w:rsidR="0045399F" w:rsidRPr="00836F04" w:rsidRDefault="0045399F" w:rsidP="0045399F">
            <w:pPr>
              <w:jc w:val="both"/>
              <w:rPr>
                <w:rFonts w:ascii="Arial" w:hAnsi="Arial" w:cs="Arial"/>
                <w:sz w:val="22"/>
                <w:szCs w:val="22"/>
              </w:rPr>
            </w:pPr>
            <w:r w:rsidRPr="00836F04">
              <w:rPr>
                <w:rFonts w:ascii="Arial" w:hAnsi="Arial" w:cs="Arial"/>
                <w:sz w:val="22"/>
                <w:szCs w:val="22"/>
              </w:rPr>
              <w:t>Concordo com a administração dos anestésicos que sejam considerados necessários e reconheço que sempre existem riscos para a vida e complicações com a anestesia.</w:t>
            </w:r>
          </w:p>
          <w:p w:rsidR="0045399F" w:rsidRPr="00836F04" w:rsidRDefault="0045399F" w:rsidP="0045399F">
            <w:pPr>
              <w:ind w:firstLine="720"/>
              <w:jc w:val="both"/>
              <w:rPr>
                <w:rFonts w:ascii="Arial" w:hAnsi="Arial" w:cs="Arial"/>
                <w:sz w:val="22"/>
                <w:szCs w:val="22"/>
              </w:rPr>
            </w:pPr>
          </w:p>
          <w:p w:rsidR="0045399F" w:rsidRPr="00836F04" w:rsidRDefault="0045399F" w:rsidP="0045399F">
            <w:pPr>
              <w:jc w:val="both"/>
              <w:rPr>
                <w:rFonts w:ascii="Arial" w:hAnsi="Arial" w:cs="Arial"/>
                <w:sz w:val="22"/>
                <w:szCs w:val="22"/>
              </w:rPr>
            </w:pPr>
            <w:r w:rsidRPr="00836F04">
              <w:rPr>
                <w:rFonts w:ascii="Arial" w:hAnsi="Arial" w:cs="Arial"/>
                <w:sz w:val="22"/>
                <w:szCs w:val="22"/>
              </w:rPr>
              <w:t>Reconheço que durante o procedimento médico ou no período pós-operatório, novas condições possam requerer procedimentos diferentes ou adicionais daqueles que foram descritos anteriormente neste consentimento. Assim sendo, autorizo a equipe médica a executar esses atos e outros procedimentos que sejam considerados necessários e desejáveis, incluindo a possibilidade de várias transfusões de sangue. Esta autorização estende-se a todas as condições que necessitarem de tratamento e que não sejam do conhecimento da equipe até o momento em que o procedimento cirúrgico for iniciado, incluindo também a necessidade da troca da membrana do ECMO, necessidade de canulação extra ou de mudança de tipo de suporte.</w:t>
            </w:r>
          </w:p>
          <w:p w:rsidR="0045399F" w:rsidRPr="00836F04" w:rsidRDefault="0045399F" w:rsidP="0045399F">
            <w:pPr>
              <w:pStyle w:val="NormalWeb"/>
              <w:jc w:val="both"/>
              <w:rPr>
                <w:rFonts w:ascii="Arial" w:hAnsi="Arial" w:cs="Arial"/>
                <w:sz w:val="22"/>
                <w:szCs w:val="22"/>
              </w:rPr>
            </w:pPr>
            <w:r w:rsidRPr="00836F04">
              <w:rPr>
                <w:rFonts w:ascii="Arial" w:hAnsi="Arial" w:cs="Arial"/>
                <w:sz w:val="22"/>
                <w:szCs w:val="22"/>
              </w:rPr>
              <w:t>A equipe médica explicou-me também sobre o transporte sob ECMO para o Hospital de Clínicas de Porto Alegre se houver a estabilização do quadro clínico e segurança para o deslocamento terrestre e/ou aéreo. O objetivo do deslocamento é a continuação dos cuidados intensivos com ECMO em centro especializado. Estou ciente que em caso de falecimento durante o trajeto de deslocamento com ambulância, o transporte retornará ao hospital de origem. Se o falecimento ocorrer no deslocamento aéreo, a aeronave precisará pousar no primeiro aeroporto disponível.</w:t>
            </w:r>
          </w:p>
          <w:p w:rsidR="0045399F" w:rsidRPr="00836F04" w:rsidRDefault="0045399F" w:rsidP="0045399F">
            <w:pPr>
              <w:pStyle w:val="NormalWeb"/>
              <w:jc w:val="both"/>
              <w:rPr>
                <w:rFonts w:ascii="Arial" w:hAnsi="Arial" w:cs="Arial"/>
                <w:sz w:val="22"/>
                <w:szCs w:val="22"/>
              </w:rPr>
            </w:pPr>
            <w:r w:rsidRPr="00836F04">
              <w:rPr>
                <w:rFonts w:ascii="Arial" w:hAnsi="Arial" w:cs="Arial"/>
                <w:sz w:val="22"/>
                <w:szCs w:val="22"/>
              </w:rPr>
              <w:t>Também estou ciente que a equipe médica pode concluir pela futilidade do tratamento com ECMO a qualquer momento do suporte, devido a não recuperação do pulmão ou coração. Desta maneira, será discutido com a família a suspensão do suporte e retirada definitiva da ECMO.</w:t>
            </w:r>
          </w:p>
          <w:p w:rsidR="0045399F" w:rsidRPr="00836F04" w:rsidRDefault="0045399F" w:rsidP="0045399F">
            <w:pPr>
              <w:jc w:val="both"/>
              <w:rPr>
                <w:rFonts w:ascii="Arial" w:hAnsi="Arial" w:cs="Arial"/>
                <w:sz w:val="22"/>
                <w:szCs w:val="22"/>
              </w:rPr>
            </w:pPr>
            <w:r w:rsidRPr="00836F04">
              <w:rPr>
                <w:rFonts w:ascii="Arial" w:hAnsi="Arial" w:cs="Arial"/>
                <w:sz w:val="22"/>
                <w:szCs w:val="22"/>
              </w:rPr>
              <w:t>Autorizo também que qualquer órgão, fluido ou tecido eventualmente removido durante o procedimento seja encaminhado para exames complementares, como parte dos procedimentos necessários para o esclarecimento diagnóstico ou tratamento.</w:t>
            </w:r>
          </w:p>
          <w:p w:rsidR="0045399F" w:rsidRPr="00836F04" w:rsidRDefault="0045399F" w:rsidP="0045399F">
            <w:pPr>
              <w:jc w:val="both"/>
              <w:rPr>
                <w:rFonts w:ascii="Arial" w:hAnsi="Arial" w:cs="Arial"/>
                <w:sz w:val="22"/>
                <w:szCs w:val="22"/>
              </w:rPr>
            </w:pPr>
          </w:p>
          <w:p w:rsidR="0045399F" w:rsidRPr="00836F04" w:rsidRDefault="0045399F" w:rsidP="0045399F">
            <w:pPr>
              <w:jc w:val="both"/>
              <w:rPr>
                <w:rFonts w:ascii="Arial" w:hAnsi="Arial" w:cs="Arial"/>
                <w:sz w:val="22"/>
                <w:szCs w:val="22"/>
              </w:rPr>
            </w:pPr>
            <w:r w:rsidRPr="00836F04">
              <w:rPr>
                <w:rFonts w:ascii="Arial" w:hAnsi="Arial" w:cs="Arial"/>
                <w:sz w:val="22"/>
                <w:szCs w:val="22"/>
              </w:rPr>
              <w:t>Autorizo ainda que imagens do procedimento e de exames complementares, como tomografia computadorizada e ressonância, entre outras, possam ser utilizadas para fins acadêmicos, incluindo comunicações de casos a estudantes ou residentes e apresentações em eventos científicos, sendo garantido meu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 Essa autorização inclui o envio de um relatório médico semanal à equipe médica que assistiu o paciente no hospital</w:t>
            </w:r>
            <w:r w:rsidR="00A3650F" w:rsidRPr="00836F04">
              <w:rPr>
                <w:rFonts w:ascii="Arial" w:hAnsi="Arial" w:cs="Arial"/>
                <w:sz w:val="22"/>
                <w:szCs w:val="22"/>
              </w:rPr>
              <w:t xml:space="preserve"> </w:t>
            </w:r>
            <w:r w:rsidR="00A3650F" w:rsidRPr="00836F04">
              <w:rPr>
                <w:rFonts w:ascii="Arial" w:hAnsi="Arial" w:cs="Arial"/>
                <w:sz w:val="22"/>
                <w:szCs w:val="22"/>
              </w:rPr>
              <w:fldChar w:fldCharType="begin">
                <w:ffData>
                  <w:name w:val="Texto28"/>
                  <w:enabled/>
                  <w:calcOnExit w:val="0"/>
                  <w:textInput/>
                </w:ffData>
              </w:fldChar>
            </w:r>
            <w:r w:rsidR="00A3650F" w:rsidRPr="00836F04">
              <w:rPr>
                <w:rFonts w:ascii="Arial" w:hAnsi="Arial" w:cs="Arial"/>
                <w:sz w:val="22"/>
                <w:szCs w:val="22"/>
              </w:rPr>
              <w:instrText xml:space="preserve"> FORMTEXT </w:instrText>
            </w:r>
            <w:r w:rsidR="00A3650F" w:rsidRPr="00836F04">
              <w:rPr>
                <w:rFonts w:ascii="Arial" w:hAnsi="Arial" w:cs="Arial"/>
                <w:sz w:val="22"/>
                <w:szCs w:val="22"/>
              </w:rPr>
            </w:r>
            <w:r w:rsidR="00A3650F" w:rsidRPr="00836F04">
              <w:rPr>
                <w:rFonts w:ascii="Arial" w:hAnsi="Arial" w:cs="Arial"/>
                <w:sz w:val="22"/>
                <w:szCs w:val="22"/>
              </w:rPr>
              <w:fldChar w:fldCharType="separate"/>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sz w:val="22"/>
                <w:szCs w:val="22"/>
              </w:rPr>
              <w:fldChar w:fldCharType="end"/>
            </w:r>
            <w:r w:rsidR="00A3650F" w:rsidRPr="00836F04">
              <w:rPr>
                <w:rFonts w:ascii="Arial" w:hAnsi="Arial" w:cs="Arial"/>
                <w:sz w:val="22"/>
                <w:szCs w:val="22"/>
              </w:rPr>
              <w:t xml:space="preserve">, </w:t>
            </w:r>
            <w:r w:rsidRPr="00836F04">
              <w:rPr>
                <w:rFonts w:ascii="Arial" w:hAnsi="Arial" w:cs="Arial"/>
                <w:sz w:val="22"/>
                <w:szCs w:val="22"/>
              </w:rPr>
              <w:t>na cidade de</w:t>
            </w:r>
            <w:r w:rsidR="00A3650F" w:rsidRPr="00836F04">
              <w:rPr>
                <w:rFonts w:ascii="Arial" w:hAnsi="Arial" w:cs="Arial"/>
                <w:sz w:val="22"/>
                <w:szCs w:val="22"/>
              </w:rPr>
              <w:t xml:space="preserve"> </w:t>
            </w:r>
            <w:r w:rsidR="00A3650F" w:rsidRPr="00836F04">
              <w:rPr>
                <w:rFonts w:ascii="Arial" w:hAnsi="Arial" w:cs="Arial"/>
                <w:sz w:val="22"/>
                <w:szCs w:val="22"/>
              </w:rPr>
              <w:fldChar w:fldCharType="begin">
                <w:ffData>
                  <w:name w:val="Texto28"/>
                  <w:enabled/>
                  <w:calcOnExit w:val="0"/>
                  <w:textInput/>
                </w:ffData>
              </w:fldChar>
            </w:r>
            <w:r w:rsidR="00A3650F" w:rsidRPr="00836F04">
              <w:rPr>
                <w:rFonts w:ascii="Arial" w:hAnsi="Arial" w:cs="Arial"/>
                <w:sz w:val="22"/>
                <w:szCs w:val="22"/>
              </w:rPr>
              <w:instrText xml:space="preserve"> FORMTEXT </w:instrText>
            </w:r>
            <w:r w:rsidR="00A3650F" w:rsidRPr="00836F04">
              <w:rPr>
                <w:rFonts w:ascii="Arial" w:hAnsi="Arial" w:cs="Arial"/>
                <w:sz w:val="22"/>
                <w:szCs w:val="22"/>
              </w:rPr>
            </w:r>
            <w:r w:rsidR="00A3650F" w:rsidRPr="00836F04">
              <w:rPr>
                <w:rFonts w:ascii="Arial" w:hAnsi="Arial" w:cs="Arial"/>
                <w:sz w:val="22"/>
                <w:szCs w:val="22"/>
              </w:rPr>
              <w:fldChar w:fldCharType="separate"/>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noProof/>
                <w:sz w:val="22"/>
                <w:szCs w:val="22"/>
              </w:rPr>
              <w:t> </w:t>
            </w:r>
            <w:r w:rsidR="00A3650F" w:rsidRPr="00836F04">
              <w:rPr>
                <w:rFonts w:ascii="Arial" w:hAnsi="Arial" w:cs="Arial"/>
                <w:sz w:val="22"/>
                <w:szCs w:val="22"/>
              </w:rPr>
              <w:fldChar w:fldCharType="end"/>
            </w:r>
            <w:r w:rsidRPr="00836F04">
              <w:rPr>
                <w:rFonts w:ascii="Arial" w:hAnsi="Arial" w:cs="Arial"/>
                <w:sz w:val="22"/>
                <w:szCs w:val="22"/>
              </w:rPr>
              <w:t>.</w:t>
            </w:r>
          </w:p>
          <w:p w:rsidR="0045399F" w:rsidRPr="00836F04" w:rsidRDefault="0045399F" w:rsidP="00FD0E9E">
            <w:pPr>
              <w:pStyle w:val="NormalWeb"/>
              <w:jc w:val="both"/>
              <w:rPr>
                <w:rFonts w:ascii="Arial" w:hAnsi="Arial" w:cs="Arial"/>
                <w:noProof/>
                <w:sz w:val="22"/>
                <w:szCs w:val="22"/>
              </w:rPr>
            </w:pPr>
            <w:r w:rsidRPr="00836F04">
              <w:rPr>
                <w:rFonts w:ascii="Arial" w:hAnsi="Arial" w:cs="Arial"/>
                <w:sz w:val="22"/>
                <w:szCs w:val="22"/>
              </w:rPr>
              <w:t xml:space="preserve">Estou ciente que o tratamento não se limita ao procedimento previsto, sendo que o paciente deverá retornar ao ambulatório/hospital nos dias determinados pela equipe médica, bem como informá-la imediatamente sobre possíveis alterações/problemas que porventura possam surgir. </w:t>
            </w:r>
          </w:p>
          <w:p w:rsidR="0045399F" w:rsidRPr="00836F04" w:rsidRDefault="0045399F" w:rsidP="0045399F">
            <w:pPr>
              <w:jc w:val="center"/>
              <w:rPr>
                <w:rFonts w:ascii="Arial" w:hAnsi="Arial" w:cs="Arial"/>
                <w:b/>
                <w:noProof/>
                <w:sz w:val="22"/>
                <w:szCs w:val="22"/>
              </w:rPr>
            </w:pPr>
            <w:r w:rsidRPr="00836F04">
              <w:rPr>
                <w:rFonts w:ascii="Arial" w:hAnsi="Arial" w:cs="Arial"/>
                <w:b/>
                <w:noProof/>
                <w:sz w:val="22"/>
                <w:szCs w:val="22"/>
              </w:rPr>
              <w:t>CONCLUSÃO</w:t>
            </w:r>
          </w:p>
          <w:p w:rsidR="0045399F" w:rsidRPr="00836F04" w:rsidRDefault="0045399F" w:rsidP="0045399F">
            <w:pPr>
              <w:jc w:val="both"/>
              <w:rPr>
                <w:rFonts w:ascii="Arial" w:hAnsi="Arial" w:cs="Arial"/>
                <w:sz w:val="22"/>
                <w:szCs w:val="22"/>
              </w:rPr>
            </w:pPr>
          </w:p>
          <w:p w:rsidR="0045399F" w:rsidRDefault="0045399F" w:rsidP="0045399F">
            <w:pPr>
              <w:jc w:val="both"/>
              <w:rPr>
                <w:rFonts w:ascii="Arial" w:hAnsi="Arial" w:cs="Arial"/>
                <w:sz w:val="22"/>
                <w:szCs w:val="22"/>
              </w:rPr>
            </w:pPr>
            <w:r w:rsidRPr="00836F04">
              <w:rPr>
                <w:rFonts w:ascii="Arial" w:hAnsi="Arial" w:cs="Arial"/>
                <w:sz w:val="22"/>
                <w:szCs w:val="22"/>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tratamento proposto acima é a melhor indicação neste momento para o quadro clínico do paciente sob minha responsabilidade.</w:t>
            </w:r>
          </w:p>
          <w:p w:rsidR="00836F04" w:rsidRDefault="00836F04" w:rsidP="0045399F">
            <w:pPr>
              <w:jc w:val="both"/>
              <w:rPr>
                <w:rFonts w:ascii="Arial" w:hAnsi="Arial" w:cs="Arial"/>
                <w:sz w:val="22"/>
                <w:szCs w:val="22"/>
              </w:rPr>
            </w:pPr>
          </w:p>
          <w:p w:rsidR="00836F04" w:rsidRDefault="00836F04" w:rsidP="0045399F">
            <w:pPr>
              <w:jc w:val="both"/>
              <w:rPr>
                <w:rFonts w:ascii="Arial" w:hAnsi="Arial" w:cs="Arial"/>
                <w:sz w:val="22"/>
                <w:szCs w:val="22"/>
              </w:rPr>
            </w:pPr>
          </w:p>
          <w:p w:rsidR="00836F04" w:rsidRDefault="00836F04" w:rsidP="0045399F">
            <w:pPr>
              <w:jc w:val="both"/>
              <w:rPr>
                <w:rFonts w:ascii="Arial" w:hAnsi="Arial" w:cs="Arial"/>
                <w:sz w:val="22"/>
                <w:szCs w:val="22"/>
              </w:rPr>
            </w:pPr>
          </w:p>
          <w:p w:rsidR="00836F04" w:rsidRPr="00836F04" w:rsidRDefault="00836F04" w:rsidP="0045399F">
            <w:pPr>
              <w:jc w:val="both"/>
              <w:rPr>
                <w:rFonts w:ascii="Arial" w:hAnsi="Arial" w:cs="Arial"/>
                <w:sz w:val="22"/>
                <w:szCs w:val="22"/>
              </w:rPr>
            </w:pPr>
          </w:p>
          <w:p w:rsidR="00002FEB" w:rsidRPr="00836F04" w:rsidRDefault="00002FEB" w:rsidP="00002FEB">
            <w:pPr>
              <w:pBdr>
                <w:top w:val="nil"/>
                <w:left w:val="nil"/>
                <w:bottom w:val="nil"/>
                <w:right w:val="nil"/>
                <w:between w:val="nil"/>
              </w:pBdr>
              <w:spacing w:before="280" w:after="280"/>
              <w:ind w:hanging="2"/>
              <w:jc w:val="both"/>
              <w:rPr>
                <w:rFonts w:ascii="Arial" w:eastAsia="Arial" w:hAnsi="Arial" w:cs="Arial"/>
                <w:sz w:val="22"/>
                <w:szCs w:val="22"/>
              </w:rPr>
            </w:pPr>
            <w:r w:rsidRPr="00836F04">
              <w:rPr>
                <w:rFonts w:ascii="Arial" w:eastAsia="Arial" w:hAnsi="Arial" w:cs="Arial"/>
                <w:sz w:val="22"/>
                <w:szCs w:val="22"/>
              </w:rPr>
              <w:lastRenderedPageBreak/>
              <w:t xml:space="preserve">Certifico que este formulário me foi explicado, que o li ou que o mesmo foi lido para mim e que entendi o seu conteúdo, com tempo suficiente para a minha tomada de decisão. </w:t>
            </w:r>
          </w:p>
          <w:p w:rsidR="002F74B5" w:rsidRDefault="002F74B5" w:rsidP="002F74B5">
            <w:pPr>
              <w:pStyle w:val="NormalWeb"/>
              <w:tabs>
                <w:tab w:val="left" w:pos="0"/>
              </w:tabs>
              <w:spacing w:before="0" w:beforeAutospacing="0" w:after="0" w:afterAutospacing="0" w:line="360" w:lineRule="auto"/>
              <w:jc w:val="both"/>
              <w:rPr>
                <w:rFonts w:ascii="Arial" w:hAnsi="Arial" w:cs="Arial"/>
                <w:sz w:val="22"/>
                <w:szCs w:val="22"/>
              </w:rPr>
            </w:pPr>
            <w:r w:rsidRPr="00836F04">
              <w:rPr>
                <w:rFonts w:ascii="Arial" w:hAnsi="Arial" w:cs="Arial"/>
                <w:sz w:val="22"/>
                <w:szCs w:val="22"/>
              </w:rPr>
              <w:t xml:space="preserve">Data: </w:t>
            </w:r>
            <w:r w:rsidRPr="00836F04">
              <w:rPr>
                <w:rFonts w:ascii="Arial" w:hAnsi="Arial" w:cs="Arial"/>
                <w:sz w:val="22"/>
                <w:szCs w:val="22"/>
              </w:rPr>
              <w:fldChar w:fldCharType="begin">
                <w:ffData>
                  <w:name w:val="Texto28"/>
                  <w:enabled/>
                  <w:calcOnExit w:val="0"/>
                  <w:textInput/>
                </w:ffData>
              </w:fldChar>
            </w:r>
            <w:r w:rsidRPr="00836F04">
              <w:rPr>
                <w:rFonts w:ascii="Arial" w:hAnsi="Arial" w:cs="Arial"/>
                <w:sz w:val="22"/>
                <w:szCs w:val="22"/>
              </w:rPr>
              <w:instrText xml:space="preserve"> FORMTEXT </w:instrText>
            </w:r>
            <w:r w:rsidRPr="00836F04">
              <w:rPr>
                <w:rFonts w:ascii="Arial" w:hAnsi="Arial" w:cs="Arial"/>
                <w:sz w:val="22"/>
                <w:szCs w:val="22"/>
              </w:rPr>
            </w:r>
            <w:r w:rsidRPr="00836F04">
              <w:rPr>
                <w:rFonts w:ascii="Arial" w:hAnsi="Arial" w:cs="Arial"/>
                <w:sz w:val="22"/>
                <w:szCs w:val="22"/>
              </w:rPr>
              <w:fldChar w:fldCharType="separate"/>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sz w:val="22"/>
                <w:szCs w:val="22"/>
              </w:rPr>
              <w:fldChar w:fldCharType="end"/>
            </w:r>
            <w:r w:rsidRPr="00836F04">
              <w:rPr>
                <w:rFonts w:ascii="Arial" w:hAnsi="Arial" w:cs="Arial"/>
                <w:sz w:val="22"/>
                <w:szCs w:val="22"/>
              </w:rPr>
              <w:t>/</w:t>
            </w:r>
            <w:r w:rsidRPr="00836F04">
              <w:rPr>
                <w:rFonts w:ascii="Arial" w:hAnsi="Arial" w:cs="Arial"/>
                <w:sz w:val="22"/>
                <w:szCs w:val="22"/>
              </w:rPr>
              <w:fldChar w:fldCharType="begin">
                <w:ffData>
                  <w:name w:val="Texto18"/>
                  <w:enabled/>
                  <w:calcOnExit w:val="0"/>
                  <w:textInput/>
                </w:ffData>
              </w:fldChar>
            </w:r>
            <w:r w:rsidRPr="00836F04">
              <w:rPr>
                <w:rFonts w:ascii="Arial" w:hAnsi="Arial" w:cs="Arial"/>
                <w:sz w:val="22"/>
                <w:szCs w:val="22"/>
              </w:rPr>
              <w:instrText xml:space="preserve"> FORMTEXT </w:instrText>
            </w:r>
            <w:r w:rsidRPr="00836F04">
              <w:rPr>
                <w:rFonts w:ascii="Arial" w:hAnsi="Arial" w:cs="Arial"/>
                <w:sz w:val="22"/>
                <w:szCs w:val="22"/>
              </w:rPr>
            </w:r>
            <w:r w:rsidRPr="00836F04">
              <w:rPr>
                <w:rFonts w:ascii="Arial" w:hAnsi="Arial" w:cs="Arial"/>
                <w:sz w:val="22"/>
                <w:szCs w:val="22"/>
              </w:rPr>
              <w:fldChar w:fldCharType="separate"/>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sz w:val="22"/>
                <w:szCs w:val="22"/>
              </w:rPr>
              <w:fldChar w:fldCharType="end"/>
            </w:r>
            <w:r w:rsidRPr="00836F04">
              <w:rPr>
                <w:rFonts w:ascii="Arial" w:hAnsi="Arial" w:cs="Arial"/>
                <w:sz w:val="22"/>
                <w:szCs w:val="22"/>
              </w:rPr>
              <w:t>/</w:t>
            </w:r>
            <w:r w:rsidRPr="00836F04">
              <w:rPr>
                <w:rFonts w:ascii="Arial" w:hAnsi="Arial" w:cs="Arial"/>
                <w:sz w:val="22"/>
                <w:szCs w:val="22"/>
              </w:rPr>
              <w:fldChar w:fldCharType="begin">
                <w:ffData>
                  <w:name w:val="Texto19"/>
                  <w:enabled/>
                  <w:calcOnExit w:val="0"/>
                  <w:textInput/>
                </w:ffData>
              </w:fldChar>
            </w:r>
            <w:r w:rsidRPr="00836F04">
              <w:rPr>
                <w:rFonts w:ascii="Arial" w:hAnsi="Arial" w:cs="Arial"/>
                <w:sz w:val="22"/>
                <w:szCs w:val="22"/>
              </w:rPr>
              <w:instrText xml:space="preserve"> FORMTEXT </w:instrText>
            </w:r>
            <w:r w:rsidRPr="00836F04">
              <w:rPr>
                <w:rFonts w:ascii="Arial" w:hAnsi="Arial" w:cs="Arial"/>
                <w:sz w:val="22"/>
                <w:szCs w:val="22"/>
              </w:rPr>
            </w:r>
            <w:r w:rsidRPr="00836F04">
              <w:rPr>
                <w:rFonts w:ascii="Arial" w:hAnsi="Arial" w:cs="Arial"/>
                <w:sz w:val="22"/>
                <w:szCs w:val="22"/>
              </w:rPr>
              <w:fldChar w:fldCharType="separate"/>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sz w:val="22"/>
                <w:szCs w:val="22"/>
              </w:rPr>
              <w:fldChar w:fldCharType="end"/>
            </w:r>
            <w:r w:rsidRPr="00836F04">
              <w:rPr>
                <w:rFonts w:ascii="Arial" w:hAnsi="Arial" w:cs="Arial"/>
                <w:sz w:val="22"/>
                <w:szCs w:val="22"/>
              </w:rPr>
              <w:t>     </w:t>
            </w:r>
          </w:p>
          <w:p w:rsidR="00E705A8" w:rsidRDefault="00E705A8" w:rsidP="002F74B5">
            <w:pPr>
              <w:pStyle w:val="NormalWeb"/>
              <w:tabs>
                <w:tab w:val="left" w:pos="0"/>
              </w:tabs>
              <w:spacing w:before="0" w:beforeAutospacing="0" w:after="0" w:afterAutospacing="0" w:line="360" w:lineRule="auto"/>
              <w:jc w:val="both"/>
              <w:rPr>
                <w:rFonts w:ascii="Arial" w:hAnsi="Arial" w:cs="Arial"/>
                <w:sz w:val="22"/>
                <w:szCs w:val="22"/>
              </w:rPr>
            </w:pPr>
            <w:r>
              <w:rPr>
                <w:rFonts w:ascii="Arial" w:hAnsi="Arial" w:cs="Arial"/>
                <w:sz w:val="22"/>
                <w:szCs w:val="22"/>
              </w:rPr>
              <w:t>Cidade:</w:t>
            </w:r>
            <w:r w:rsidRPr="00836F04">
              <w:rPr>
                <w:rFonts w:ascii="Arial" w:hAnsi="Arial" w:cs="Arial"/>
                <w:sz w:val="22"/>
                <w:szCs w:val="22"/>
              </w:rPr>
              <w:t xml:space="preserve"> </w:t>
            </w:r>
            <w:r w:rsidRPr="00836F04">
              <w:rPr>
                <w:rFonts w:ascii="Arial" w:hAnsi="Arial" w:cs="Arial"/>
                <w:sz w:val="22"/>
                <w:szCs w:val="22"/>
              </w:rPr>
              <w:fldChar w:fldCharType="begin">
                <w:ffData>
                  <w:name w:val="Texto19"/>
                  <w:enabled/>
                  <w:calcOnExit w:val="0"/>
                  <w:textInput/>
                </w:ffData>
              </w:fldChar>
            </w:r>
            <w:r w:rsidRPr="00836F04">
              <w:rPr>
                <w:rFonts w:ascii="Arial" w:hAnsi="Arial" w:cs="Arial"/>
                <w:sz w:val="22"/>
                <w:szCs w:val="22"/>
              </w:rPr>
              <w:instrText xml:space="preserve"> FORMTEXT </w:instrText>
            </w:r>
            <w:r w:rsidRPr="00836F04">
              <w:rPr>
                <w:rFonts w:ascii="Arial" w:hAnsi="Arial" w:cs="Arial"/>
                <w:sz w:val="22"/>
                <w:szCs w:val="22"/>
              </w:rPr>
            </w:r>
            <w:r w:rsidRPr="00836F04">
              <w:rPr>
                <w:rFonts w:ascii="Arial" w:hAnsi="Arial" w:cs="Arial"/>
                <w:sz w:val="22"/>
                <w:szCs w:val="22"/>
              </w:rPr>
              <w:fldChar w:fldCharType="separate"/>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sz w:val="22"/>
                <w:szCs w:val="22"/>
              </w:rPr>
              <w:fldChar w:fldCharType="end"/>
            </w:r>
          </w:p>
          <w:p w:rsidR="00836F04" w:rsidRPr="00836F04" w:rsidRDefault="00E705A8" w:rsidP="002F74B5">
            <w:pPr>
              <w:pStyle w:val="NormalWeb"/>
              <w:tabs>
                <w:tab w:val="left" w:pos="0"/>
              </w:tabs>
              <w:spacing w:before="0" w:beforeAutospacing="0" w:after="0" w:afterAutospacing="0" w:line="360" w:lineRule="auto"/>
              <w:jc w:val="both"/>
              <w:rPr>
                <w:rFonts w:ascii="Arial" w:hAnsi="Arial" w:cs="Arial"/>
                <w:sz w:val="22"/>
                <w:szCs w:val="22"/>
              </w:rPr>
            </w:pPr>
            <w:r>
              <w:rPr>
                <w:rFonts w:ascii="Arial" w:hAnsi="Arial" w:cs="Arial"/>
                <w:sz w:val="22"/>
                <w:szCs w:val="22"/>
              </w:rPr>
              <w:t>Estado:</w:t>
            </w:r>
            <w:r w:rsidRPr="00836F04">
              <w:rPr>
                <w:rFonts w:ascii="Arial" w:hAnsi="Arial" w:cs="Arial"/>
                <w:sz w:val="22"/>
                <w:szCs w:val="22"/>
              </w:rPr>
              <w:t xml:space="preserve"> </w:t>
            </w:r>
            <w:r w:rsidRPr="00836F04">
              <w:rPr>
                <w:rFonts w:ascii="Arial" w:hAnsi="Arial" w:cs="Arial"/>
                <w:sz w:val="22"/>
                <w:szCs w:val="22"/>
              </w:rPr>
              <w:fldChar w:fldCharType="begin">
                <w:ffData>
                  <w:name w:val="Texto19"/>
                  <w:enabled/>
                  <w:calcOnExit w:val="0"/>
                  <w:textInput/>
                </w:ffData>
              </w:fldChar>
            </w:r>
            <w:r w:rsidRPr="00836F04">
              <w:rPr>
                <w:rFonts w:ascii="Arial" w:hAnsi="Arial" w:cs="Arial"/>
                <w:sz w:val="22"/>
                <w:szCs w:val="22"/>
              </w:rPr>
              <w:instrText xml:space="preserve"> FORMTEXT </w:instrText>
            </w:r>
            <w:r w:rsidRPr="00836F04">
              <w:rPr>
                <w:rFonts w:ascii="Arial" w:hAnsi="Arial" w:cs="Arial"/>
                <w:sz w:val="22"/>
                <w:szCs w:val="22"/>
              </w:rPr>
            </w:r>
            <w:r w:rsidRPr="00836F04">
              <w:rPr>
                <w:rFonts w:ascii="Arial" w:hAnsi="Arial" w:cs="Arial"/>
                <w:sz w:val="22"/>
                <w:szCs w:val="22"/>
              </w:rPr>
              <w:fldChar w:fldCharType="separate"/>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sz w:val="22"/>
                <w:szCs w:val="22"/>
              </w:rPr>
              <w:fldChar w:fldCharType="end"/>
            </w:r>
          </w:p>
          <w:p w:rsidR="00A3650F" w:rsidRPr="00836F04" w:rsidRDefault="00A3650F" w:rsidP="00A3650F">
            <w:pPr>
              <w:jc w:val="both"/>
              <w:rPr>
                <w:rFonts w:ascii="Arial" w:hAnsi="Arial" w:cs="Arial"/>
                <w:sz w:val="22"/>
                <w:szCs w:val="22"/>
              </w:rPr>
            </w:pPr>
            <w:r w:rsidRPr="00836F04">
              <w:rPr>
                <w:rFonts w:ascii="Arial" w:hAnsi="Arial" w:cs="Arial"/>
                <w:sz w:val="22"/>
                <w:szCs w:val="22"/>
              </w:rPr>
              <w:t xml:space="preserve">Nome (em letra de forma) do responsável legal: </w:t>
            </w:r>
            <w:r w:rsidRPr="00836F04">
              <w:rPr>
                <w:rFonts w:ascii="Arial" w:hAnsi="Arial" w:cs="Arial"/>
                <w:sz w:val="22"/>
                <w:szCs w:val="22"/>
              </w:rPr>
              <w:fldChar w:fldCharType="begin">
                <w:ffData>
                  <w:name w:val="Texto19"/>
                  <w:enabled/>
                  <w:calcOnExit w:val="0"/>
                  <w:textInput/>
                </w:ffData>
              </w:fldChar>
            </w:r>
            <w:r w:rsidRPr="00836F04">
              <w:rPr>
                <w:rFonts w:ascii="Arial" w:hAnsi="Arial" w:cs="Arial"/>
                <w:sz w:val="22"/>
                <w:szCs w:val="22"/>
              </w:rPr>
              <w:instrText xml:space="preserve"> FORMTEXT </w:instrText>
            </w:r>
            <w:r w:rsidRPr="00836F04">
              <w:rPr>
                <w:rFonts w:ascii="Arial" w:hAnsi="Arial" w:cs="Arial"/>
                <w:sz w:val="22"/>
                <w:szCs w:val="22"/>
              </w:rPr>
            </w:r>
            <w:r w:rsidRPr="00836F04">
              <w:rPr>
                <w:rFonts w:ascii="Arial" w:hAnsi="Arial" w:cs="Arial"/>
                <w:sz w:val="22"/>
                <w:szCs w:val="22"/>
              </w:rPr>
              <w:fldChar w:fldCharType="separate"/>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sz w:val="22"/>
                <w:szCs w:val="22"/>
              </w:rPr>
              <w:fldChar w:fldCharType="end"/>
            </w:r>
            <w:r w:rsidRPr="00836F04">
              <w:rPr>
                <w:rFonts w:ascii="Arial" w:hAnsi="Arial" w:cs="Arial"/>
                <w:sz w:val="22"/>
                <w:szCs w:val="22"/>
              </w:rPr>
              <w:t xml:space="preserve"> </w:t>
            </w:r>
          </w:p>
          <w:p w:rsidR="002F74B5" w:rsidRPr="00836F04" w:rsidRDefault="002F74B5" w:rsidP="002F74B5">
            <w:pPr>
              <w:pStyle w:val="NormalWeb"/>
              <w:shd w:val="clear" w:color="auto" w:fill="FFFFFF"/>
              <w:spacing w:before="40" w:beforeAutospacing="0" w:after="40" w:afterAutospacing="0" w:line="240" w:lineRule="atLeast"/>
              <w:jc w:val="both"/>
              <w:rPr>
                <w:rFonts w:ascii="Arial" w:hAnsi="Arial" w:cs="Arial"/>
                <w:sz w:val="22"/>
                <w:szCs w:val="22"/>
              </w:rPr>
            </w:pPr>
            <w:r w:rsidRPr="00836F04">
              <w:rPr>
                <w:rFonts w:ascii="Arial" w:hAnsi="Arial" w:cs="Arial"/>
                <w:sz w:val="22"/>
                <w:szCs w:val="22"/>
              </w:rPr>
              <w:t>      </w:t>
            </w:r>
          </w:p>
          <w:p w:rsidR="002F74B5" w:rsidRPr="00836F04" w:rsidRDefault="00A3650F" w:rsidP="00A3650F">
            <w:pPr>
              <w:pStyle w:val="NormalWeb"/>
              <w:shd w:val="clear" w:color="auto" w:fill="FFFFFF"/>
              <w:spacing w:before="40" w:beforeAutospacing="0" w:after="40" w:afterAutospacing="0" w:line="240" w:lineRule="atLeast"/>
              <w:jc w:val="both"/>
              <w:rPr>
                <w:rFonts w:ascii="Arial" w:hAnsi="Arial" w:cs="Arial"/>
                <w:sz w:val="22"/>
                <w:szCs w:val="22"/>
              </w:rPr>
            </w:pPr>
            <w:r w:rsidRPr="00836F04">
              <w:rPr>
                <w:rFonts w:ascii="Arial" w:hAnsi="Arial" w:cs="Arial"/>
                <w:sz w:val="22"/>
                <w:szCs w:val="22"/>
              </w:rPr>
              <w:t>Assinatura do responsável legal</w:t>
            </w:r>
            <w:r w:rsidR="002F74B5" w:rsidRPr="00836F04">
              <w:rPr>
                <w:rFonts w:ascii="Arial" w:hAnsi="Arial" w:cs="Arial"/>
                <w:sz w:val="22"/>
                <w:szCs w:val="22"/>
              </w:rPr>
              <w:t>:</w:t>
            </w:r>
          </w:p>
          <w:p w:rsidR="002F74B5" w:rsidRPr="00836F04" w:rsidRDefault="002F74B5" w:rsidP="002F74B5">
            <w:pPr>
              <w:pStyle w:val="NormalWeb"/>
              <w:shd w:val="clear" w:color="auto" w:fill="FFFFFF"/>
              <w:spacing w:before="40" w:beforeAutospacing="0" w:after="40" w:afterAutospacing="0" w:line="240" w:lineRule="atLeast"/>
              <w:jc w:val="both"/>
              <w:rPr>
                <w:rFonts w:ascii="Arial" w:hAnsi="Arial" w:cs="Arial"/>
                <w:sz w:val="22"/>
                <w:szCs w:val="22"/>
              </w:rPr>
            </w:pPr>
            <w:r w:rsidRPr="00836F04">
              <w:rPr>
                <w:rFonts w:ascii="Arial" w:hAnsi="Arial" w:cs="Arial"/>
                <w:sz w:val="22"/>
                <w:szCs w:val="22"/>
              </w:rPr>
              <w:t> </w:t>
            </w:r>
          </w:p>
          <w:p w:rsidR="00345222" w:rsidRPr="00836F04" w:rsidRDefault="002F74B5" w:rsidP="002F74B5">
            <w:pPr>
              <w:pStyle w:val="NormalWeb"/>
              <w:shd w:val="clear" w:color="auto" w:fill="FFFFFF"/>
              <w:spacing w:before="40" w:beforeAutospacing="0" w:after="40" w:afterAutospacing="0" w:line="240" w:lineRule="atLeast"/>
              <w:jc w:val="both"/>
              <w:rPr>
                <w:rFonts w:ascii="Arial" w:hAnsi="Arial" w:cs="Arial"/>
                <w:b/>
                <w:bCs/>
                <w:sz w:val="22"/>
                <w:szCs w:val="22"/>
              </w:rPr>
            </w:pPr>
            <w:r w:rsidRPr="00836F04">
              <w:rPr>
                <w:rFonts w:ascii="Arial" w:hAnsi="Arial" w:cs="Arial"/>
                <w:sz w:val="22"/>
                <w:szCs w:val="22"/>
              </w:rPr>
              <w:t xml:space="preserve">Grau de parentesco do responsável: </w:t>
            </w:r>
            <w:r w:rsidRPr="00836F04">
              <w:rPr>
                <w:rFonts w:ascii="Arial" w:hAnsi="Arial" w:cs="Arial"/>
                <w:sz w:val="22"/>
                <w:szCs w:val="22"/>
              </w:rPr>
              <w:fldChar w:fldCharType="begin">
                <w:ffData>
                  <w:name w:val="Texto40"/>
                  <w:enabled/>
                  <w:calcOnExit w:val="0"/>
                  <w:textInput/>
                </w:ffData>
              </w:fldChar>
            </w:r>
            <w:r w:rsidRPr="00836F04">
              <w:rPr>
                <w:rFonts w:ascii="Arial" w:hAnsi="Arial" w:cs="Arial"/>
                <w:sz w:val="22"/>
                <w:szCs w:val="22"/>
              </w:rPr>
              <w:instrText xml:space="preserve"> FORMTEXT </w:instrText>
            </w:r>
            <w:r w:rsidRPr="00836F04">
              <w:rPr>
                <w:rFonts w:ascii="Arial" w:hAnsi="Arial" w:cs="Arial"/>
                <w:sz w:val="22"/>
                <w:szCs w:val="22"/>
              </w:rPr>
            </w:r>
            <w:r w:rsidRPr="00836F04">
              <w:rPr>
                <w:rFonts w:ascii="Arial" w:hAnsi="Arial" w:cs="Arial"/>
                <w:sz w:val="22"/>
                <w:szCs w:val="22"/>
              </w:rPr>
              <w:fldChar w:fldCharType="separate"/>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sz w:val="22"/>
                <w:szCs w:val="22"/>
              </w:rPr>
              <w:fldChar w:fldCharType="end"/>
            </w:r>
            <w:r w:rsidRPr="00836F04">
              <w:rPr>
                <w:rFonts w:ascii="Arial" w:hAnsi="Arial" w:cs="Arial"/>
                <w:sz w:val="22"/>
                <w:szCs w:val="22"/>
              </w:rPr>
              <w:t> </w:t>
            </w:r>
            <w:r w:rsidRPr="00836F04">
              <w:rPr>
                <w:rFonts w:ascii="Arial" w:hAnsi="Arial" w:cs="Arial"/>
                <w:b/>
                <w:bCs/>
                <w:sz w:val="22"/>
                <w:szCs w:val="22"/>
              </w:rPr>
              <w:t> </w:t>
            </w:r>
          </w:p>
          <w:p w:rsidR="00345222" w:rsidRPr="00836F04" w:rsidRDefault="00345222" w:rsidP="002F74B5">
            <w:pPr>
              <w:pStyle w:val="NormalWeb"/>
              <w:shd w:val="clear" w:color="auto" w:fill="FFFFFF"/>
              <w:spacing w:before="40" w:beforeAutospacing="0" w:after="40" w:afterAutospacing="0" w:line="240" w:lineRule="atLeast"/>
              <w:jc w:val="both"/>
              <w:rPr>
                <w:rFonts w:ascii="Arial" w:hAnsi="Arial" w:cs="Arial"/>
                <w:b/>
                <w:bCs/>
                <w:sz w:val="22"/>
                <w:szCs w:val="22"/>
              </w:rPr>
            </w:pPr>
          </w:p>
          <w:p w:rsidR="00345222" w:rsidRDefault="002F74B5" w:rsidP="00FD0E9E">
            <w:pPr>
              <w:pStyle w:val="NormalWeb"/>
              <w:shd w:val="clear" w:color="auto" w:fill="FFFFFF"/>
              <w:spacing w:before="40" w:beforeAutospacing="0" w:after="40" w:afterAutospacing="0" w:line="240" w:lineRule="atLeast"/>
              <w:rPr>
                <w:rFonts w:ascii="Arial" w:hAnsi="Arial" w:cs="Arial"/>
                <w:sz w:val="22"/>
                <w:szCs w:val="22"/>
              </w:rPr>
            </w:pPr>
            <w:r w:rsidRPr="00836F04">
              <w:rPr>
                <w:rFonts w:ascii="Arial" w:hAnsi="Arial" w:cs="Arial"/>
                <w:sz w:val="22"/>
                <w:szCs w:val="22"/>
              </w:rPr>
              <w:t xml:space="preserve">Assinatura e CRM do médico do HCPA </w:t>
            </w:r>
            <w:r w:rsidR="00C7193E" w:rsidRPr="00836F04">
              <w:rPr>
                <w:rFonts w:ascii="Arial" w:hAnsi="Arial" w:cs="Arial"/>
                <w:sz w:val="22"/>
                <w:szCs w:val="22"/>
              </w:rPr>
              <w:t xml:space="preserve">responsável </w:t>
            </w:r>
            <w:r w:rsidRPr="00836F04">
              <w:rPr>
                <w:rFonts w:ascii="Arial" w:hAnsi="Arial" w:cs="Arial"/>
                <w:sz w:val="22"/>
                <w:szCs w:val="22"/>
              </w:rPr>
              <w:t>p</w:t>
            </w:r>
            <w:r w:rsidR="00C7193E" w:rsidRPr="00836F04">
              <w:rPr>
                <w:rFonts w:ascii="Arial" w:hAnsi="Arial" w:cs="Arial"/>
                <w:sz w:val="22"/>
                <w:szCs w:val="22"/>
              </w:rPr>
              <w:t>elo procedimento</w:t>
            </w:r>
            <w:r w:rsidR="00FD0E9E" w:rsidRPr="00836F04">
              <w:rPr>
                <w:rFonts w:ascii="Arial" w:hAnsi="Arial" w:cs="Arial"/>
                <w:sz w:val="22"/>
                <w:szCs w:val="22"/>
              </w:rPr>
              <w:t>:</w:t>
            </w:r>
          </w:p>
          <w:p w:rsidR="00836F04" w:rsidRPr="00836F04" w:rsidRDefault="00836F04" w:rsidP="00FD0E9E">
            <w:pPr>
              <w:pStyle w:val="NormalWeb"/>
              <w:shd w:val="clear" w:color="auto" w:fill="FFFFFF"/>
              <w:spacing w:before="40" w:beforeAutospacing="0" w:after="40" w:afterAutospacing="0" w:line="240" w:lineRule="atLeast"/>
              <w:rPr>
                <w:rFonts w:ascii="Arial" w:hAnsi="Arial" w:cs="Arial"/>
                <w:sz w:val="22"/>
                <w:szCs w:val="22"/>
              </w:rPr>
            </w:pPr>
          </w:p>
          <w:p w:rsidR="00345222" w:rsidRPr="00836F04" w:rsidRDefault="00345222" w:rsidP="00FD0E9E">
            <w:pPr>
              <w:pStyle w:val="NormalWeb"/>
              <w:shd w:val="clear" w:color="auto" w:fill="FFFFFF"/>
              <w:spacing w:before="40" w:beforeAutospacing="0" w:after="40" w:afterAutospacing="0" w:line="240" w:lineRule="atLeast"/>
              <w:rPr>
                <w:rFonts w:ascii="Arial" w:hAnsi="Arial" w:cs="Arial"/>
                <w:sz w:val="22"/>
                <w:szCs w:val="22"/>
              </w:rPr>
            </w:pPr>
          </w:p>
          <w:p w:rsidR="00C7193E" w:rsidRDefault="00C7193E" w:rsidP="00FD0E9E">
            <w:pPr>
              <w:pStyle w:val="NormalWeb"/>
              <w:shd w:val="clear" w:color="auto" w:fill="FFFFFF"/>
              <w:spacing w:before="40" w:beforeAutospacing="0" w:after="40" w:afterAutospacing="0" w:line="240" w:lineRule="atLeast"/>
              <w:rPr>
                <w:rFonts w:ascii="Arial" w:eastAsia="Arial" w:hAnsi="Arial" w:cs="Arial"/>
                <w:sz w:val="22"/>
                <w:szCs w:val="22"/>
              </w:rPr>
            </w:pPr>
            <w:r w:rsidRPr="00836F04">
              <w:rPr>
                <w:rFonts w:ascii="Arial" w:hAnsi="Arial" w:cs="Arial"/>
                <w:sz w:val="22"/>
                <w:szCs w:val="22"/>
              </w:rPr>
              <w:t xml:space="preserve">Assinatura e CRM do médico </w:t>
            </w:r>
            <w:r w:rsidRPr="00836F04">
              <w:rPr>
                <w:rFonts w:ascii="Arial" w:eastAsia="Arial" w:hAnsi="Arial" w:cs="Arial"/>
                <w:sz w:val="22"/>
                <w:szCs w:val="22"/>
              </w:rPr>
              <w:t>assistente responsável pelo paciente no hospital de origem</w:t>
            </w:r>
            <w:r w:rsidR="00FD0E9E" w:rsidRPr="00836F04">
              <w:rPr>
                <w:rFonts w:ascii="Arial" w:eastAsia="Arial" w:hAnsi="Arial" w:cs="Arial"/>
                <w:sz w:val="22"/>
                <w:szCs w:val="22"/>
              </w:rPr>
              <w:t>:</w:t>
            </w:r>
          </w:p>
          <w:p w:rsidR="00836F04" w:rsidRPr="00836F04" w:rsidRDefault="00836F04" w:rsidP="00FD0E9E">
            <w:pPr>
              <w:pStyle w:val="NormalWeb"/>
              <w:shd w:val="clear" w:color="auto" w:fill="FFFFFF"/>
              <w:spacing w:before="40" w:beforeAutospacing="0" w:after="40" w:afterAutospacing="0" w:line="240" w:lineRule="atLeast"/>
              <w:rPr>
                <w:rFonts w:ascii="Arial" w:hAnsi="Arial" w:cs="Arial"/>
                <w:sz w:val="22"/>
                <w:szCs w:val="22"/>
              </w:rPr>
            </w:pPr>
          </w:p>
          <w:p w:rsidR="00002FEB" w:rsidRPr="00836F04" w:rsidRDefault="00002FEB" w:rsidP="00002FEB">
            <w:pPr>
              <w:pBdr>
                <w:top w:val="nil"/>
                <w:left w:val="nil"/>
                <w:bottom w:val="nil"/>
                <w:right w:val="nil"/>
                <w:between w:val="nil"/>
              </w:pBdr>
              <w:spacing w:before="280" w:after="280"/>
              <w:ind w:hanging="2"/>
              <w:jc w:val="both"/>
              <w:rPr>
                <w:rFonts w:ascii="Arial" w:eastAsia="Arial" w:hAnsi="Arial" w:cs="Arial"/>
                <w:b/>
                <w:sz w:val="20"/>
                <w:szCs w:val="20"/>
              </w:rPr>
            </w:pPr>
            <w:r w:rsidRPr="00836F04">
              <w:rPr>
                <w:rFonts w:ascii="Arial" w:eastAsia="Arial" w:hAnsi="Arial" w:cs="Arial"/>
                <w:b/>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002FEB" w:rsidRPr="00836F04" w:rsidRDefault="00002FEB" w:rsidP="00002FEB">
            <w:pPr>
              <w:pBdr>
                <w:top w:val="nil"/>
                <w:left w:val="nil"/>
                <w:bottom w:val="nil"/>
                <w:right w:val="nil"/>
                <w:between w:val="nil"/>
              </w:pBdr>
              <w:spacing w:before="280" w:after="280"/>
              <w:ind w:hanging="2"/>
              <w:jc w:val="both"/>
              <w:rPr>
                <w:rFonts w:ascii="Arial" w:eastAsia="Arial" w:hAnsi="Arial" w:cs="Arial"/>
                <w:sz w:val="22"/>
                <w:szCs w:val="22"/>
              </w:rPr>
            </w:pPr>
            <w:r w:rsidRPr="00836F04">
              <w:rPr>
                <w:rFonts w:ascii="Arial" w:eastAsia="Arial" w:hAnsi="Arial" w:cs="Arial"/>
                <w:sz w:val="22"/>
                <w:szCs w:val="22"/>
              </w:rPr>
              <w:t xml:space="preserve">O médico assistente deverá registrar a obtenção deste consentimento no Prontuário do Paciente, no item evolução. </w:t>
            </w:r>
          </w:p>
          <w:p w:rsidR="00002FEB" w:rsidRPr="00A3650F" w:rsidRDefault="00002FEB" w:rsidP="00A3650F">
            <w:pPr>
              <w:pBdr>
                <w:top w:val="nil"/>
                <w:left w:val="nil"/>
                <w:bottom w:val="nil"/>
                <w:right w:val="nil"/>
                <w:between w:val="nil"/>
              </w:pBdr>
              <w:spacing w:before="280"/>
              <w:ind w:hanging="2"/>
              <w:jc w:val="both"/>
              <w:rPr>
                <w:rFonts w:ascii="Arial" w:hAnsi="Arial" w:cs="Arial"/>
                <w:sz w:val="20"/>
                <w:szCs w:val="20"/>
              </w:rPr>
            </w:pPr>
            <w:r w:rsidRPr="00836F04">
              <w:rPr>
                <w:rFonts w:ascii="Arial" w:eastAsia="Arial" w:hAnsi="Arial" w:cs="Arial"/>
                <w:sz w:val="22"/>
                <w:szCs w:val="22"/>
              </w:rPr>
              <w:t>O consentimento será feito em três vias, ficando uma no prontuário do hospital onde será feito o procedimento, outra com a equipe médica do Hospital de Clinicas de Porto Alegre e outra posse do paciente ou seu representante legal.</w:t>
            </w:r>
          </w:p>
        </w:tc>
      </w:tr>
      <w:tr w:rsidR="00A3650F" w:rsidRPr="00A3650F" w:rsidTr="00345222">
        <w:trPr>
          <w:trHeight w:val="1933"/>
        </w:trPr>
        <w:tc>
          <w:tcPr>
            <w:tcW w:w="4788" w:type="dxa"/>
          </w:tcPr>
          <w:p w:rsidR="00683514" w:rsidRPr="00FD0E9E" w:rsidRDefault="00AE487F" w:rsidP="00683514">
            <w:pPr>
              <w:spacing w:before="80"/>
              <w:jc w:val="center"/>
              <w:rPr>
                <w:rFonts w:ascii="Arial" w:hAnsi="Arial" w:cs="Arial"/>
                <w:sz w:val="20"/>
                <w:szCs w:val="20"/>
              </w:rPr>
            </w:pPr>
            <w:r w:rsidRPr="00FD0E9E">
              <w:rPr>
                <w:rFonts w:ascii="Arial" w:hAnsi="Arial" w:cs="Arial"/>
                <w:noProof/>
                <w:sz w:val="20"/>
                <w:szCs w:val="20"/>
              </w:rPr>
              <w:lastRenderedPageBreak/>
              <w:drawing>
                <wp:inline distT="0" distB="0" distL="0" distR="0" wp14:anchorId="7B20FAD4" wp14:editId="3B43A12F">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002FEB" w:rsidRPr="00836F04" w:rsidRDefault="002F74B5" w:rsidP="00002FEB">
            <w:pPr>
              <w:pStyle w:val="Ttulo"/>
              <w:rPr>
                <w:rFonts w:ascii="Arial" w:hAnsi="Arial" w:cs="Arial"/>
                <w:sz w:val="22"/>
                <w:szCs w:val="22"/>
              </w:rPr>
            </w:pPr>
            <w:r w:rsidRPr="00836F04">
              <w:rPr>
                <w:rFonts w:ascii="Arial" w:hAnsi="Arial" w:cs="Arial"/>
                <w:sz w:val="22"/>
                <w:szCs w:val="22"/>
              </w:rPr>
              <w:t>TERMO DE CONSENTIMENTO LIVRE E ESCLARECIDO</w:t>
            </w:r>
          </w:p>
          <w:p w:rsidR="00415735" w:rsidRPr="00FD0E9E" w:rsidRDefault="00415735" w:rsidP="00002FEB">
            <w:pPr>
              <w:pStyle w:val="Ttulo"/>
              <w:rPr>
                <w:rFonts w:ascii="Arial" w:hAnsi="Arial" w:cs="Arial"/>
                <w:sz w:val="20"/>
              </w:rPr>
            </w:pPr>
          </w:p>
          <w:p w:rsidR="00E705A8" w:rsidRPr="00E705A8" w:rsidRDefault="007A59F7" w:rsidP="00E705A8">
            <w:pPr>
              <w:jc w:val="center"/>
              <w:rPr>
                <w:rFonts w:ascii="Arial" w:hAnsi="Arial" w:cs="Arial"/>
                <w:b/>
                <w:sz w:val="22"/>
                <w:szCs w:val="22"/>
              </w:rPr>
            </w:pPr>
            <w:r w:rsidRPr="00E705A8">
              <w:rPr>
                <w:rFonts w:ascii="Arial" w:hAnsi="Arial" w:cs="Arial"/>
                <w:b/>
                <w:sz w:val="22"/>
                <w:szCs w:val="22"/>
              </w:rPr>
              <w:t>INSTALAÇÃO DE ECMO</w:t>
            </w:r>
          </w:p>
          <w:p w:rsidR="00002FEB" w:rsidRPr="00836F04" w:rsidRDefault="00A3650F" w:rsidP="00E705A8">
            <w:pPr>
              <w:pStyle w:val="Ttulo"/>
              <w:rPr>
                <w:rFonts w:ascii="Arial" w:hAnsi="Arial" w:cs="Arial"/>
                <w:b w:val="0"/>
                <w:bCs w:val="0"/>
                <w:sz w:val="22"/>
                <w:szCs w:val="22"/>
              </w:rPr>
            </w:pPr>
            <w:r w:rsidRPr="00E705A8">
              <w:rPr>
                <w:rFonts w:ascii="Arial" w:hAnsi="Arial" w:cs="Arial"/>
                <w:sz w:val="22"/>
                <w:szCs w:val="22"/>
              </w:rPr>
              <w:t>PEDI</w:t>
            </w:r>
            <w:r w:rsidR="00E705A8" w:rsidRPr="00E705A8">
              <w:rPr>
                <w:rFonts w:ascii="Arial" w:hAnsi="Arial" w:cs="Arial"/>
                <w:sz w:val="22"/>
                <w:szCs w:val="22"/>
              </w:rPr>
              <w:t>Á</w:t>
            </w:r>
            <w:r w:rsidRPr="00E705A8">
              <w:rPr>
                <w:rFonts w:ascii="Arial" w:hAnsi="Arial" w:cs="Arial"/>
                <w:sz w:val="22"/>
                <w:szCs w:val="22"/>
              </w:rPr>
              <w:t xml:space="preserve">TRICO </w:t>
            </w:r>
            <w:r w:rsidR="007A59F7" w:rsidRPr="00E705A8">
              <w:rPr>
                <w:rFonts w:ascii="Arial" w:hAnsi="Arial" w:cs="Arial"/>
                <w:sz w:val="22"/>
                <w:szCs w:val="22"/>
              </w:rPr>
              <w:t>FORA DO HCPA</w:t>
            </w:r>
          </w:p>
        </w:tc>
        <w:tc>
          <w:tcPr>
            <w:tcW w:w="6502" w:type="dxa"/>
          </w:tcPr>
          <w:p w:rsidR="00683514" w:rsidRPr="00836F04" w:rsidRDefault="00683514" w:rsidP="00683514">
            <w:pPr>
              <w:spacing w:before="120"/>
              <w:rPr>
                <w:rFonts w:ascii="Arial" w:hAnsi="Arial" w:cs="Arial"/>
                <w:sz w:val="22"/>
                <w:szCs w:val="22"/>
              </w:rPr>
            </w:pPr>
            <w:r w:rsidRPr="00836F04">
              <w:rPr>
                <w:rFonts w:ascii="Arial" w:hAnsi="Arial" w:cs="Arial"/>
                <w:sz w:val="22"/>
                <w:szCs w:val="22"/>
              </w:rPr>
              <w:t xml:space="preserve">Nome do Paciente: </w:t>
            </w:r>
            <w:r w:rsidRPr="00836F04">
              <w:rPr>
                <w:rFonts w:ascii="Arial" w:hAnsi="Arial" w:cs="Arial"/>
                <w:sz w:val="22"/>
                <w:szCs w:val="22"/>
              </w:rPr>
              <w:fldChar w:fldCharType="begin">
                <w:ffData>
                  <w:name w:val="Texto10"/>
                  <w:enabled/>
                  <w:calcOnExit w:val="0"/>
                  <w:textInput/>
                </w:ffData>
              </w:fldChar>
            </w:r>
            <w:bookmarkStart w:id="0" w:name="Texto10"/>
            <w:r w:rsidRPr="00836F04">
              <w:rPr>
                <w:rFonts w:ascii="Arial" w:hAnsi="Arial" w:cs="Arial"/>
                <w:sz w:val="22"/>
                <w:szCs w:val="22"/>
              </w:rPr>
              <w:instrText xml:space="preserve"> FORMTEXT </w:instrText>
            </w:r>
            <w:r w:rsidRPr="00836F04">
              <w:rPr>
                <w:rFonts w:ascii="Arial" w:hAnsi="Arial" w:cs="Arial"/>
                <w:sz w:val="22"/>
                <w:szCs w:val="22"/>
              </w:rPr>
            </w:r>
            <w:r w:rsidRPr="00836F04">
              <w:rPr>
                <w:rFonts w:ascii="Arial" w:hAnsi="Arial" w:cs="Arial"/>
                <w:sz w:val="22"/>
                <w:szCs w:val="22"/>
              </w:rPr>
              <w:fldChar w:fldCharType="separate"/>
            </w:r>
            <w:bookmarkStart w:id="1" w:name="_GoBack"/>
            <w:bookmarkEnd w:id="1"/>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noProof/>
                <w:sz w:val="22"/>
                <w:szCs w:val="22"/>
              </w:rPr>
              <w:t> </w:t>
            </w:r>
            <w:r w:rsidRPr="00836F04">
              <w:rPr>
                <w:rFonts w:ascii="Arial" w:hAnsi="Arial" w:cs="Arial"/>
                <w:sz w:val="22"/>
                <w:szCs w:val="22"/>
              </w:rPr>
              <w:fldChar w:fldCharType="end"/>
            </w:r>
            <w:bookmarkEnd w:id="0"/>
          </w:p>
          <w:p w:rsidR="00683514" w:rsidRPr="00FD0E9E" w:rsidRDefault="00683514" w:rsidP="00683514">
            <w:pPr>
              <w:spacing w:before="120"/>
              <w:rPr>
                <w:rFonts w:ascii="Arial" w:hAnsi="Arial" w:cs="Arial"/>
                <w:sz w:val="20"/>
                <w:szCs w:val="20"/>
              </w:rPr>
            </w:pPr>
            <w:r w:rsidRPr="00836F04">
              <w:rPr>
                <w:rFonts w:ascii="Arial" w:hAnsi="Arial" w:cs="Arial"/>
                <w:sz w:val="22"/>
                <w:szCs w:val="22"/>
              </w:rPr>
              <w:t>Nº do Registro</w:t>
            </w:r>
            <w:r w:rsidRPr="00FD0E9E">
              <w:rPr>
                <w:rFonts w:ascii="Arial" w:hAnsi="Arial" w:cs="Arial"/>
                <w:sz w:val="20"/>
                <w:szCs w:val="20"/>
              </w:rPr>
              <w:t xml:space="preserve">: </w:t>
            </w:r>
            <w:r w:rsidRPr="00FD0E9E">
              <w:rPr>
                <w:rFonts w:ascii="Arial" w:hAnsi="Arial" w:cs="Arial"/>
                <w:sz w:val="20"/>
                <w:szCs w:val="20"/>
              </w:rPr>
              <w:fldChar w:fldCharType="begin">
                <w:ffData>
                  <w:name w:val="Texto11"/>
                  <w:enabled/>
                  <w:calcOnExit w:val="0"/>
                  <w:textInput/>
                </w:ffData>
              </w:fldChar>
            </w:r>
            <w:bookmarkStart w:id="2" w:name="Texto11"/>
            <w:r w:rsidRPr="00FD0E9E">
              <w:rPr>
                <w:rFonts w:ascii="Arial" w:hAnsi="Arial" w:cs="Arial"/>
                <w:sz w:val="20"/>
                <w:szCs w:val="20"/>
              </w:rPr>
              <w:instrText xml:space="preserve"> FORMTEXT </w:instrText>
            </w:r>
            <w:r w:rsidRPr="00FD0E9E">
              <w:rPr>
                <w:rFonts w:ascii="Arial" w:hAnsi="Arial" w:cs="Arial"/>
                <w:sz w:val="20"/>
                <w:szCs w:val="20"/>
              </w:rPr>
            </w:r>
            <w:r w:rsidRPr="00FD0E9E">
              <w:rPr>
                <w:rFonts w:ascii="Arial" w:hAnsi="Arial" w:cs="Arial"/>
                <w:sz w:val="20"/>
                <w:szCs w:val="20"/>
              </w:rPr>
              <w:fldChar w:fldCharType="separate"/>
            </w:r>
            <w:r w:rsidRPr="00FD0E9E">
              <w:rPr>
                <w:rFonts w:ascii="Arial" w:hAnsi="Arial" w:cs="Arial"/>
                <w:noProof/>
                <w:sz w:val="20"/>
                <w:szCs w:val="20"/>
              </w:rPr>
              <w:t> </w:t>
            </w:r>
            <w:r w:rsidRPr="00FD0E9E">
              <w:rPr>
                <w:rFonts w:ascii="Arial" w:hAnsi="Arial" w:cs="Arial"/>
                <w:noProof/>
                <w:sz w:val="20"/>
                <w:szCs w:val="20"/>
              </w:rPr>
              <w:t> </w:t>
            </w:r>
            <w:r w:rsidRPr="00FD0E9E">
              <w:rPr>
                <w:rFonts w:ascii="Arial" w:hAnsi="Arial" w:cs="Arial"/>
                <w:noProof/>
                <w:sz w:val="20"/>
                <w:szCs w:val="20"/>
              </w:rPr>
              <w:t> </w:t>
            </w:r>
            <w:r w:rsidRPr="00FD0E9E">
              <w:rPr>
                <w:rFonts w:ascii="Arial" w:hAnsi="Arial" w:cs="Arial"/>
                <w:noProof/>
                <w:sz w:val="20"/>
                <w:szCs w:val="20"/>
              </w:rPr>
              <w:t> </w:t>
            </w:r>
            <w:r w:rsidRPr="00FD0E9E">
              <w:rPr>
                <w:rFonts w:ascii="Arial" w:hAnsi="Arial" w:cs="Arial"/>
                <w:noProof/>
                <w:sz w:val="20"/>
                <w:szCs w:val="20"/>
              </w:rPr>
              <w:t> </w:t>
            </w:r>
            <w:r w:rsidRPr="00FD0E9E">
              <w:rPr>
                <w:rFonts w:ascii="Arial" w:hAnsi="Arial" w:cs="Arial"/>
                <w:sz w:val="20"/>
                <w:szCs w:val="20"/>
              </w:rPr>
              <w:fldChar w:fldCharType="end"/>
            </w:r>
            <w:bookmarkEnd w:id="2"/>
          </w:p>
        </w:tc>
      </w:tr>
    </w:tbl>
    <w:p w:rsidR="00C7193E" w:rsidRDefault="00C87CCF">
      <w:pPr>
        <w:rPr>
          <w:rFonts w:ascii="Arial" w:hAnsi="Arial" w:cs="Arial"/>
          <w:b/>
          <w:bCs/>
          <w:sz w:val="12"/>
          <w:szCs w:val="12"/>
        </w:rPr>
      </w:pPr>
      <w:r w:rsidRPr="00A3650F">
        <w:rPr>
          <w:rFonts w:ascii="Arial" w:hAnsi="Arial" w:cs="Arial"/>
          <w:b/>
          <w:bCs/>
          <w:sz w:val="12"/>
          <w:szCs w:val="12"/>
        </w:rPr>
        <w:t>MED-</w:t>
      </w:r>
      <w:r w:rsidR="00373772">
        <w:rPr>
          <w:rFonts w:ascii="Arial" w:hAnsi="Arial" w:cs="Arial"/>
          <w:b/>
          <w:bCs/>
          <w:sz w:val="12"/>
          <w:szCs w:val="12"/>
        </w:rPr>
        <w:t>607</w:t>
      </w:r>
      <w:r w:rsidR="007A59F7" w:rsidRPr="00A3650F">
        <w:rPr>
          <w:rFonts w:ascii="Arial" w:hAnsi="Arial" w:cs="Arial"/>
          <w:b/>
          <w:bCs/>
          <w:sz w:val="12"/>
          <w:szCs w:val="12"/>
        </w:rPr>
        <w:t xml:space="preserve">FE – gráfica hcpa – </w:t>
      </w:r>
      <w:r w:rsidR="00002FEB" w:rsidRPr="00A3650F">
        <w:rPr>
          <w:rFonts w:ascii="Arial" w:hAnsi="Arial" w:cs="Arial"/>
          <w:b/>
          <w:bCs/>
          <w:sz w:val="12"/>
          <w:szCs w:val="12"/>
        </w:rPr>
        <w:t>fev23</w:t>
      </w:r>
    </w:p>
    <w:p w:rsidR="00E705A8" w:rsidRDefault="00E705A8">
      <w:pPr>
        <w:rPr>
          <w:rFonts w:ascii="Arial" w:hAnsi="Arial" w:cs="Arial"/>
          <w:b/>
          <w:bCs/>
          <w:sz w:val="12"/>
          <w:szCs w:val="12"/>
        </w:rPr>
      </w:pPr>
    </w:p>
    <w:p w:rsidR="00E705A8" w:rsidRPr="00E705A8" w:rsidRDefault="00E705A8">
      <w:pPr>
        <w:rPr>
          <w:rFonts w:ascii="Arial" w:hAnsi="Arial" w:cs="Arial"/>
          <w:sz w:val="40"/>
          <w:szCs w:val="40"/>
        </w:rPr>
      </w:pPr>
    </w:p>
    <w:sectPr w:rsidR="00E705A8" w:rsidRPr="00E705A8"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19" w:rsidRDefault="007A6919" w:rsidP="00C7193E">
      <w:r>
        <w:separator/>
      </w:r>
    </w:p>
  </w:endnote>
  <w:endnote w:type="continuationSeparator" w:id="0">
    <w:p w:rsidR="007A6919" w:rsidRDefault="007A6919" w:rsidP="00C7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144490"/>
      <w:docPartObj>
        <w:docPartGallery w:val="Page Numbers (Bottom of Page)"/>
        <w:docPartUnique/>
      </w:docPartObj>
    </w:sdtPr>
    <w:sdtEndPr/>
    <w:sdtContent>
      <w:p w:rsidR="00C7193E" w:rsidRDefault="00C7193E">
        <w:pPr>
          <w:pStyle w:val="Rodap"/>
          <w:jc w:val="center"/>
        </w:pPr>
        <w:r>
          <w:fldChar w:fldCharType="begin"/>
        </w:r>
        <w:r>
          <w:instrText>PAGE   \* MERGEFORMAT</w:instrText>
        </w:r>
        <w:r>
          <w:fldChar w:fldCharType="separate"/>
        </w:r>
        <w:r w:rsidR="003F1C71">
          <w:rPr>
            <w:noProof/>
          </w:rPr>
          <w:t>3</w:t>
        </w:r>
        <w:r>
          <w:fldChar w:fldCharType="end"/>
        </w:r>
      </w:p>
    </w:sdtContent>
  </w:sdt>
  <w:p w:rsidR="00C7193E" w:rsidRDefault="00C7193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19" w:rsidRDefault="007A6919" w:rsidP="00C7193E">
      <w:r>
        <w:separator/>
      </w:r>
    </w:p>
  </w:footnote>
  <w:footnote w:type="continuationSeparator" w:id="0">
    <w:p w:rsidR="007A6919" w:rsidRDefault="007A6919" w:rsidP="00C71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5D8177B4"/>
    <w:multiLevelType w:val="hybridMultilevel"/>
    <w:tmpl w:val="32E85EA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60170B8D"/>
    <w:multiLevelType w:val="multilevel"/>
    <w:tmpl w:val="9508D0A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lJkMHnWj24gFAnKjp4ISrKcz1s=" w:salt="EwTKSffpLub5DdvPCaSTbw=="/>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87"/>
    <w:rsid w:val="00002FEB"/>
    <w:rsid w:val="000102C6"/>
    <w:rsid w:val="000251CD"/>
    <w:rsid w:val="00040F8D"/>
    <w:rsid w:val="00042E74"/>
    <w:rsid w:val="000F3682"/>
    <w:rsid w:val="00125A98"/>
    <w:rsid w:val="0015141D"/>
    <w:rsid w:val="00153A54"/>
    <w:rsid w:val="00210B00"/>
    <w:rsid w:val="00213158"/>
    <w:rsid w:val="0022682A"/>
    <w:rsid w:val="00273E6B"/>
    <w:rsid w:val="00287BF7"/>
    <w:rsid w:val="002B4AFD"/>
    <w:rsid w:val="002F74B5"/>
    <w:rsid w:val="00307544"/>
    <w:rsid w:val="00336438"/>
    <w:rsid w:val="003365CE"/>
    <w:rsid w:val="00345222"/>
    <w:rsid w:val="00373772"/>
    <w:rsid w:val="00383141"/>
    <w:rsid w:val="003B32A7"/>
    <w:rsid w:val="003C73EC"/>
    <w:rsid w:val="003F1C71"/>
    <w:rsid w:val="00415735"/>
    <w:rsid w:val="0045399F"/>
    <w:rsid w:val="004A5291"/>
    <w:rsid w:val="004C1DB3"/>
    <w:rsid w:val="004D6D25"/>
    <w:rsid w:val="004F79DB"/>
    <w:rsid w:val="00515C3D"/>
    <w:rsid w:val="0051733B"/>
    <w:rsid w:val="00533C23"/>
    <w:rsid w:val="005D5571"/>
    <w:rsid w:val="00675588"/>
    <w:rsid w:val="006776FF"/>
    <w:rsid w:val="00683514"/>
    <w:rsid w:val="007064FF"/>
    <w:rsid w:val="00781289"/>
    <w:rsid w:val="007A59F7"/>
    <w:rsid w:val="007A6919"/>
    <w:rsid w:val="00833ACF"/>
    <w:rsid w:val="00836F04"/>
    <w:rsid w:val="00875B87"/>
    <w:rsid w:val="00894664"/>
    <w:rsid w:val="008D30E1"/>
    <w:rsid w:val="009001E4"/>
    <w:rsid w:val="00913D4B"/>
    <w:rsid w:val="009206D6"/>
    <w:rsid w:val="009570B6"/>
    <w:rsid w:val="00995276"/>
    <w:rsid w:val="00A3650F"/>
    <w:rsid w:val="00AA35B2"/>
    <w:rsid w:val="00AE487F"/>
    <w:rsid w:val="00AE7E0A"/>
    <w:rsid w:val="00B260A6"/>
    <w:rsid w:val="00B711CC"/>
    <w:rsid w:val="00C7193E"/>
    <w:rsid w:val="00C87CCF"/>
    <w:rsid w:val="00DC0D6D"/>
    <w:rsid w:val="00E136F8"/>
    <w:rsid w:val="00E705A8"/>
    <w:rsid w:val="00E716DB"/>
    <w:rsid w:val="00E73B68"/>
    <w:rsid w:val="00EB2F04"/>
    <w:rsid w:val="00F020A1"/>
    <w:rsid w:val="00FD0A1B"/>
    <w:rsid w:val="00FD0E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tulo">
    <w:name w:val="Title"/>
    <w:basedOn w:val="Normal"/>
    <w:link w:val="TtuloChar"/>
    <w:qFormat/>
    <w:rsid w:val="00210B00"/>
    <w:pPr>
      <w:jc w:val="center"/>
    </w:pPr>
    <w:rPr>
      <w:rFonts w:ascii="Verdana" w:hAnsi="Verdana"/>
      <w:b/>
      <w:bCs/>
      <w:sz w:val="28"/>
      <w:szCs w:val="20"/>
    </w:rPr>
  </w:style>
  <w:style w:type="character" w:customStyle="1" w:styleId="TtuloChar">
    <w:name w:val="Título Char"/>
    <w:basedOn w:val="Fontepargpadro"/>
    <w:link w:val="Ttulo"/>
    <w:locked/>
    <w:rsid w:val="00210B00"/>
    <w:rPr>
      <w:rFonts w:ascii="Verdana" w:hAnsi="Verdana"/>
      <w:b/>
      <w:bCs/>
      <w:sz w:val="28"/>
      <w:lang w:val="pt-BR" w:eastAsia="pt-BR" w:bidi="ar-SA"/>
    </w:rPr>
  </w:style>
  <w:style w:type="paragraph" w:styleId="Textodebalo">
    <w:name w:val="Balloon Text"/>
    <w:basedOn w:val="Normal"/>
    <w:link w:val="TextodebaloChar"/>
    <w:rsid w:val="007A59F7"/>
    <w:rPr>
      <w:rFonts w:ascii="Tahoma" w:hAnsi="Tahoma" w:cs="Tahoma"/>
      <w:sz w:val="16"/>
      <w:szCs w:val="16"/>
    </w:rPr>
  </w:style>
  <w:style w:type="character" w:customStyle="1" w:styleId="TextodebaloChar">
    <w:name w:val="Texto de balão Char"/>
    <w:basedOn w:val="Fontepargpadro"/>
    <w:link w:val="Textodebalo"/>
    <w:rsid w:val="007A59F7"/>
    <w:rPr>
      <w:rFonts w:ascii="Tahoma" w:hAnsi="Tahoma" w:cs="Tahoma"/>
      <w:sz w:val="16"/>
      <w:szCs w:val="16"/>
    </w:rPr>
  </w:style>
  <w:style w:type="paragraph" w:styleId="Cabealho">
    <w:name w:val="header"/>
    <w:basedOn w:val="Normal"/>
    <w:link w:val="CabealhoChar"/>
    <w:rsid w:val="00C7193E"/>
    <w:pPr>
      <w:tabs>
        <w:tab w:val="center" w:pos="4252"/>
        <w:tab w:val="right" w:pos="8504"/>
      </w:tabs>
    </w:pPr>
  </w:style>
  <w:style w:type="character" w:customStyle="1" w:styleId="CabealhoChar">
    <w:name w:val="Cabeçalho Char"/>
    <w:basedOn w:val="Fontepargpadro"/>
    <w:link w:val="Cabealho"/>
    <w:rsid w:val="00C7193E"/>
    <w:rPr>
      <w:sz w:val="24"/>
      <w:szCs w:val="24"/>
    </w:rPr>
  </w:style>
  <w:style w:type="paragraph" w:styleId="Rodap">
    <w:name w:val="footer"/>
    <w:basedOn w:val="Normal"/>
    <w:link w:val="RodapChar"/>
    <w:uiPriority w:val="99"/>
    <w:rsid w:val="00C7193E"/>
    <w:pPr>
      <w:tabs>
        <w:tab w:val="center" w:pos="4252"/>
        <w:tab w:val="right" w:pos="8504"/>
      </w:tabs>
    </w:pPr>
  </w:style>
  <w:style w:type="character" w:customStyle="1" w:styleId="RodapChar">
    <w:name w:val="Rodapé Char"/>
    <w:basedOn w:val="Fontepargpadro"/>
    <w:link w:val="Rodap"/>
    <w:uiPriority w:val="99"/>
    <w:rsid w:val="00C7193E"/>
    <w:rPr>
      <w:sz w:val="24"/>
      <w:szCs w:val="24"/>
    </w:rPr>
  </w:style>
  <w:style w:type="paragraph" w:styleId="PargrafodaLista">
    <w:name w:val="List Paragraph"/>
    <w:basedOn w:val="Normal"/>
    <w:uiPriority w:val="34"/>
    <w:qFormat/>
    <w:rsid w:val="0045399F"/>
    <w:pPr>
      <w:spacing w:line="276" w:lineRule="auto"/>
      <w:ind w:left="720"/>
      <w:contextualSpacing/>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tulo">
    <w:name w:val="Title"/>
    <w:basedOn w:val="Normal"/>
    <w:link w:val="TtuloChar"/>
    <w:qFormat/>
    <w:rsid w:val="00210B00"/>
    <w:pPr>
      <w:jc w:val="center"/>
    </w:pPr>
    <w:rPr>
      <w:rFonts w:ascii="Verdana" w:hAnsi="Verdana"/>
      <w:b/>
      <w:bCs/>
      <w:sz w:val="28"/>
      <w:szCs w:val="20"/>
    </w:rPr>
  </w:style>
  <w:style w:type="character" w:customStyle="1" w:styleId="TtuloChar">
    <w:name w:val="Título Char"/>
    <w:basedOn w:val="Fontepargpadro"/>
    <w:link w:val="Ttulo"/>
    <w:locked/>
    <w:rsid w:val="00210B00"/>
    <w:rPr>
      <w:rFonts w:ascii="Verdana" w:hAnsi="Verdana"/>
      <w:b/>
      <w:bCs/>
      <w:sz w:val="28"/>
      <w:lang w:val="pt-BR" w:eastAsia="pt-BR" w:bidi="ar-SA"/>
    </w:rPr>
  </w:style>
  <w:style w:type="paragraph" w:styleId="Textodebalo">
    <w:name w:val="Balloon Text"/>
    <w:basedOn w:val="Normal"/>
    <w:link w:val="TextodebaloChar"/>
    <w:rsid w:val="007A59F7"/>
    <w:rPr>
      <w:rFonts w:ascii="Tahoma" w:hAnsi="Tahoma" w:cs="Tahoma"/>
      <w:sz w:val="16"/>
      <w:szCs w:val="16"/>
    </w:rPr>
  </w:style>
  <w:style w:type="character" w:customStyle="1" w:styleId="TextodebaloChar">
    <w:name w:val="Texto de balão Char"/>
    <w:basedOn w:val="Fontepargpadro"/>
    <w:link w:val="Textodebalo"/>
    <w:rsid w:val="007A59F7"/>
    <w:rPr>
      <w:rFonts w:ascii="Tahoma" w:hAnsi="Tahoma" w:cs="Tahoma"/>
      <w:sz w:val="16"/>
      <w:szCs w:val="16"/>
    </w:rPr>
  </w:style>
  <w:style w:type="paragraph" w:styleId="Cabealho">
    <w:name w:val="header"/>
    <w:basedOn w:val="Normal"/>
    <w:link w:val="CabealhoChar"/>
    <w:rsid w:val="00C7193E"/>
    <w:pPr>
      <w:tabs>
        <w:tab w:val="center" w:pos="4252"/>
        <w:tab w:val="right" w:pos="8504"/>
      </w:tabs>
    </w:pPr>
  </w:style>
  <w:style w:type="character" w:customStyle="1" w:styleId="CabealhoChar">
    <w:name w:val="Cabeçalho Char"/>
    <w:basedOn w:val="Fontepargpadro"/>
    <w:link w:val="Cabealho"/>
    <w:rsid w:val="00C7193E"/>
    <w:rPr>
      <w:sz w:val="24"/>
      <w:szCs w:val="24"/>
    </w:rPr>
  </w:style>
  <w:style w:type="paragraph" w:styleId="Rodap">
    <w:name w:val="footer"/>
    <w:basedOn w:val="Normal"/>
    <w:link w:val="RodapChar"/>
    <w:uiPriority w:val="99"/>
    <w:rsid w:val="00C7193E"/>
    <w:pPr>
      <w:tabs>
        <w:tab w:val="center" w:pos="4252"/>
        <w:tab w:val="right" w:pos="8504"/>
      </w:tabs>
    </w:pPr>
  </w:style>
  <w:style w:type="character" w:customStyle="1" w:styleId="RodapChar">
    <w:name w:val="Rodapé Char"/>
    <w:basedOn w:val="Fontepargpadro"/>
    <w:link w:val="Rodap"/>
    <w:uiPriority w:val="99"/>
    <w:rsid w:val="00C7193E"/>
    <w:rPr>
      <w:sz w:val="24"/>
      <w:szCs w:val="24"/>
    </w:rPr>
  </w:style>
  <w:style w:type="paragraph" w:styleId="PargrafodaLista">
    <w:name w:val="List Paragraph"/>
    <w:basedOn w:val="Normal"/>
    <w:uiPriority w:val="34"/>
    <w:qFormat/>
    <w:rsid w:val="0045399F"/>
    <w:pPr>
      <w:spacing w:line="276" w:lineRule="auto"/>
      <w:ind w:left="720"/>
      <w:contextualSpacing/>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90FE_-_TERMO_DE_CONSENT_LIVRE_E_ESCLARECIDO_-_SERVICO_CIRURGIA_TORACICA_-_INSTALACAO_DE_ECM.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MED590FE_-_TERMO_DE_CONSENT_LIVRE_E_ESCLARECIDO_-_SERVICO_CIRURGIA_TORACICA_-_INSTALACAO_DE_ECM</Template>
  <TotalTime>0</TotalTime>
  <Pages>3</Pages>
  <Words>1511</Words>
  <Characters>8165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2023-02-07T11:08:00Z</cp:lastPrinted>
  <dcterms:created xsi:type="dcterms:W3CDTF">2023-03-10T10:53:00Z</dcterms:created>
  <dcterms:modified xsi:type="dcterms:W3CDTF">2023-03-10T10:53:00Z</dcterms:modified>
</cp:coreProperties>
</file>